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99A" w:rsidP="00543C85" w:rsidRDefault="00780070" w14:paraId="672A6659" w14:textId="0C087190">
      <w:pPr>
        <w:spacing w:after="0" w:line="240" w:lineRule="auto"/>
        <w:jc w:val="center"/>
        <w:rPr>
          <w:rFonts w:ascii="Cambria" w:hAnsi="Cambria" w:eastAsia="Cambria" w:cs="Cambria"/>
          <w:b/>
          <w:sz w:val="28"/>
          <w:szCs w:val="28"/>
        </w:rPr>
      </w:pPr>
      <w:r>
        <w:rPr>
          <w:rFonts w:ascii="Cambria" w:hAnsi="Cambria" w:eastAsia="Cambria" w:cs="Cambria"/>
          <w:b/>
          <w:sz w:val="24"/>
          <w:szCs w:val="24"/>
        </w:rPr>
        <w:t>Línguas Estrangeiras – 1º, 2º e 3º Ciclos</w:t>
      </w:r>
      <w:r>
        <w:rPr>
          <w:rFonts w:ascii="Cambria" w:hAnsi="Cambria" w:eastAsia="Cambria" w:cs="Cambria"/>
          <w:b/>
          <w:sz w:val="28"/>
          <w:szCs w:val="28"/>
        </w:rPr>
        <w:t xml:space="preserve"> </w:t>
      </w:r>
    </w:p>
    <w:tbl>
      <w:tblPr>
        <w:tblStyle w:val="Style18"/>
        <w:tblW w:w="155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45"/>
        <w:gridCol w:w="420"/>
        <w:gridCol w:w="465"/>
        <w:gridCol w:w="1485"/>
        <w:gridCol w:w="1980"/>
        <w:gridCol w:w="1774"/>
        <w:gridCol w:w="1880"/>
        <w:gridCol w:w="1775"/>
        <w:gridCol w:w="1780"/>
        <w:gridCol w:w="1920"/>
      </w:tblGrid>
      <w:tr w:rsidR="003D799A" w14:paraId="1C9ABFB1" w14:textId="77777777">
        <w:trPr>
          <w:tblHeader/>
        </w:trPr>
        <w:tc>
          <w:tcPr>
            <w:tcW w:w="15534" w:type="dxa"/>
            <w:gridSpan w:val="11"/>
            <w:shd w:val="clear" w:color="auto" w:fill="A8D08D"/>
            <w:vAlign w:val="center"/>
          </w:tcPr>
          <w:p w:rsidR="003D799A" w:rsidRDefault="00780070" w14:paraId="3214B80B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4"/>
                <w:szCs w:val="24"/>
              </w:rPr>
              <w:t>Conhecimento (80%)</w:t>
            </w:r>
          </w:p>
        </w:tc>
      </w:tr>
      <w:tr w:rsidR="003D799A" w14:paraId="45E4D24B" w14:textId="77777777">
        <w:trPr>
          <w:tblHeader/>
        </w:trPr>
        <w:tc>
          <w:tcPr>
            <w:tcW w:w="1710" w:type="dxa"/>
            <w:vMerge w:val="restart"/>
            <w:shd w:val="clear" w:color="auto" w:fill="A8D08D"/>
            <w:vAlign w:val="center"/>
          </w:tcPr>
          <w:p w:rsidR="003D799A" w:rsidRDefault="00780070" w14:paraId="4F8000BE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 xml:space="preserve">Áreas </w:t>
            </w:r>
          </w:p>
          <w:p w:rsidR="003D799A" w:rsidRDefault="00780070" w14:paraId="20DFD7DC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PASEO</w:t>
            </w:r>
          </w:p>
        </w:tc>
        <w:tc>
          <w:tcPr>
            <w:tcW w:w="2715" w:type="dxa"/>
            <w:gridSpan w:val="4"/>
            <w:vMerge w:val="restart"/>
            <w:shd w:val="clear" w:color="auto" w:fill="A8D08D"/>
            <w:vAlign w:val="center"/>
          </w:tcPr>
          <w:p w:rsidR="003D799A" w:rsidRDefault="00780070" w14:paraId="00E1DB05" w14:textId="77777777">
            <w:pPr>
              <w:tabs>
                <w:tab w:val="center" w:pos="375"/>
              </w:tabs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>TEMA / DOMÍNIOS</w:t>
            </w:r>
          </w:p>
          <w:p w:rsidR="003D799A" w:rsidRDefault="00780070" w14:paraId="5CD68EF6" w14:textId="77777777">
            <w:pPr>
              <w:tabs>
                <w:tab w:val="center" w:pos="375"/>
              </w:tabs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>(Ponderação)</w:t>
            </w:r>
          </w:p>
        </w:tc>
        <w:tc>
          <w:tcPr>
            <w:tcW w:w="9189" w:type="dxa"/>
            <w:gridSpan w:val="5"/>
            <w:shd w:val="clear" w:color="auto" w:fill="A8D08D"/>
          </w:tcPr>
          <w:p w:rsidR="003D799A" w:rsidRDefault="00780070" w14:paraId="5B000CF7" w14:textId="77777777">
            <w:pPr>
              <w:spacing w:after="0" w:line="36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DESCRITORES DE DESEMPENHO</w:t>
            </w:r>
          </w:p>
        </w:tc>
        <w:tc>
          <w:tcPr>
            <w:tcW w:w="1920" w:type="dxa"/>
            <w:vMerge w:val="restart"/>
            <w:shd w:val="clear" w:color="auto" w:fill="A8D08D"/>
          </w:tcPr>
          <w:p w:rsidR="003D799A" w:rsidRDefault="00780070" w14:paraId="614AE957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>PROCESSOS DE RECOLHA DE INFORMAÇÃO</w:t>
            </w:r>
          </w:p>
        </w:tc>
      </w:tr>
      <w:tr w:rsidR="003D799A" w14:paraId="6B35FD5A" w14:textId="77777777">
        <w:tc>
          <w:tcPr>
            <w:tcW w:w="1710" w:type="dxa"/>
            <w:vMerge/>
            <w:shd w:val="clear" w:color="auto" w:fill="A8D08D"/>
            <w:vAlign w:val="center"/>
          </w:tcPr>
          <w:p w:rsidR="003D799A" w:rsidRDefault="003D799A" w14:paraId="0A37501D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715" w:type="dxa"/>
            <w:gridSpan w:val="4"/>
            <w:vMerge/>
            <w:shd w:val="clear" w:color="auto" w:fill="A8D08D"/>
            <w:vAlign w:val="center"/>
          </w:tcPr>
          <w:p w:rsidR="003D799A" w:rsidRDefault="003D799A" w14:paraId="5DAB6C7B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8D08D"/>
          </w:tcPr>
          <w:p w:rsidR="003D799A" w:rsidRDefault="00780070" w14:paraId="3FDA99A5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Muito Bom</w:t>
            </w:r>
          </w:p>
          <w:p w:rsidR="003D799A" w:rsidRDefault="00780070" w14:paraId="4521069B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5)</w:t>
            </w:r>
          </w:p>
        </w:tc>
        <w:tc>
          <w:tcPr>
            <w:tcW w:w="1774" w:type="dxa"/>
            <w:shd w:val="clear" w:color="auto" w:fill="A8D08D"/>
          </w:tcPr>
          <w:p w:rsidR="003D799A" w:rsidRDefault="00780070" w14:paraId="7DE0FA57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Bom</w:t>
            </w:r>
          </w:p>
          <w:p w:rsidR="003D799A" w:rsidRDefault="00780070" w14:paraId="5E56FA69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4)</w:t>
            </w:r>
          </w:p>
        </w:tc>
        <w:tc>
          <w:tcPr>
            <w:tcW w:w="1880" w:type="dxa"/>
            <w:shd w:val="clear" w:color="auto" w:fill="A8D08D"/>
          </w:tcPr>
          <w:p w:rsidR="003D799A" w:rsidRDefault="00780070" w14:paraId="60900D4D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Suficiente</w:t>
            </w:r>
          </w:p>
          <w:p w:rsidR="003D799A" w:rsidRDefault="00780070" w14:paraId="29B8F97F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3)</w:t>
            </w:r>
          </w:p>
        </w:tc>
        <w:tc>
          <w:tcPr>
            <w:tcW w:w="1775" w:type="dxa"/>
            <w:shd w:val="clear" w:color="auto" w:fill="A8D08D"/>
          </w:tcPr>
          <w:p w:rsidR="003D799A" w:rsidRDefault="00780070" w14:paraId="30239761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Insuficiente</w:t>
            </w:r>
          </w:p>
          <w:p w:rsidR="003D799A" w:rsidRDefault="00780070" w14:paraId="66CF89FA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2)</w:t>
            </w:r>
          </w:p>
        </w:tc>
        <w:tc>
          <w:tcPr>
            <w:tcW w:w="1780" w:type="dxa"/>
            <w:shd w:val="clear" w:color="auto" w:fill="A8D08D"/>
          </w:tcPr>
          <w:p w:rsidR="003D799A" w:rsidRDefault="00780070" w14:paraId="6C2F07BD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Fraco</w:t>
            </w:r>
          </w:p>
          <w:p w:rsidR="003D799A" w:rsidRDefault="00780070" w14:paraId="0211BF21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1)</w:t>
            </w:r>
          </w:p>
        </w:tc>
        <w:tc>
          <w:tcPr>
            <w:tcW w:w="1920" w:type="dxa"/>
            <w:vMerge/>
            <w:shd w:val="clear" w:color="auto" w:fill="A8D08D"/>
          </w:tcPr>
          <w:p w:rsidR="003D799A" w:rsidRDefault="003D799A" w14:paraId="02EB378F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</w:tr>
      <w:tr w:rsidR="003D799A" w:rsidTr="00543C85" w14:paraId="1C4BDEF7" w14:textId="77777777">
        <w:tc>
          <w:tcPr>
            <w:tcW w:w="1710" w:type="dxa"/>
            <w:vMerge w:val="restart"/>
            <w:vAlign w:val="center"/>
          </w:tcPr>
          <w:p w:rsidR="003D799A" w:rsidRDefault="00780070" w14:paraId="5F421C9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Linguagem e textos</w:t>
            </w:r>
          </w:p>
          <w:p w:rsidR="003D799A" w:rsidRDefault="003D799A" w14:paraId="6A05A809" w14:textId="77777777">
            <w:pPr>
              <w:spacing w:after="0" w:line="240" w:lineRule="auto"/>
              <w:rPr>
                <w:rFonts w:ascii="Cambria" w:hAnsi="Cambria" w:eastAsia="Cambria" w:cs="Cambria"/>
                <w:sz w:val="14"/>
                <w:szCs w:val="14"/>
              </w:rPr>
            </w:pPr>
          </w:p>
          <w:p w:rsidR="003D799A" w:rsidRDefault="00780070" w14:paraId="3D6AD484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Informação e</w:t>
            </w:r>
          </w:p>
          <w:p w:rsidR="003D799A" w:rsidRDefault="00780070" w14:paraId="18EF40B7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comunicação</w:t>
            </w:r>
          </w:p>
          <w:p w:rsidR="003D799A" w:rsidRDefault="003D799A" w14:paraId="5A39BBE3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6A63226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Raciocínio e resolução de</w:t>
            </w:r>
          </w:p>
          <w:p w:rsidR="003D799A" w:rsidRDefault="00780070" w14:paraId="38EFAC0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problemas</w:t>
            </w:r>
          </w:p>
          <w:p w:rsidR="003D799A" w:rsidRDefault="003D799A" w14:paraId="41C8F396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79CC37D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Pensamento crítico e pensamento criativo</w:t>
            </w:r>
          </w:p>
          <w:p w:rsidR="003D799A" w:rsidRDefault="003D799A" w14:paraId="72A3D3EC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4F67785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Bem-estar, saúde e Ambiente</w:t>
            </w:r>
          </w:p>
          <w:p w:rsidR="003D799A" w:rsidRDefault="003D799A" w14:paraId="0D0B940D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340C05D7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Sensibilidade estética e artística</w:t>
            </w:r>
          </w:p>
          <w:p w:rsidR="003D799A" w:rsidRDefault="003D799A" w14:paraId="0E27B00A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5B7C171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Saber científico,</w:t>
            </w:r>
          </w:p>
          <w:p w:rsidR="003D799A" w:rsidRDefault="00780070" w14:paraId="3544CB7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técnico e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tecnológico</w:t>
            </w:r>
          </w:p>
          <w:p w:rsidR="003D799A" w:rsidRDefault="003D799A" w14:paraId="60061E4C" w14:textId="77777777">
            <w:pPr>
              <w:spacing w:after="0" w:line="240" w:lineRule="auto"/>
              <w:rPr>
                <w:rFonts w:ascii="Cambria" w:hAnsi="Cambria" w:eastAsia="Cambria" w:cs="Cambria"/>
                <w:sz w:val="12"/>
                <w:szCs w:val="12"/>
              </w:rPr>
            </w:pPr>
          </w:p>
          <w:p w:rsidR="003D799A" w:rsidRDefault="00780070" w14:paraId="65D94422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Consciência e domínio do corpo</w:t>
            </w:r>
          </w:p>
          <w:p w:rsidR="003D799A" w:rsidRDefault="003D799A" w14:paraId="44EAFD9C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6D1967A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Desenvolvimento pessoal e autonomia</w:t>
            </w:r>
          </w:p>
          <w:p w:rsidR="003D799A" w:rsidRDefault="003D799A" w14:paraId="4B94D5A5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24E87A9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Desenvolvimento interpessoal</w:t>
            </w:r>
          </w:p>
        </w:tc>
        <w:tc>
          <w:tcPr>
            <w:tcW w:w="345" w:type="dxa"/>
            <w:vMerge w:val="restart"/>
            <w:textDirection w:val="btLr"/>
            <w:vAlign w:val="center"/>
          </w:tcPr>
          <w:p w:rsidR="003D799A" w:rsidP="00543C85" w:rsidRDefault="00780070" w14:paraId="0450C288" w14:textId="77777777">
            <w:pPr>
              <w:tabs>
                <w:tab w:val="center" w:pos="375"/>
              </w:tabs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COMPETÊNCIAINTERCULTURAL</w:t>
            </w:r>
          </w:p>
        </w:tc>
        <w:tc>
          <w:tcPr>
            <w:tcW w:w="420" w:type="dxa"/>
            <w:vMerge w:val="restart"/>
            <w:textDirection w:val="btLr"/>
            <w:vAlign w:val="center"/>
          </w:tcPr>
          <w:p w:rsidR="003D799A" w:rsidRDefault="00780070" w14:paraId="308F230C" w14:textId="77777777">
            <w:pPr>
              <w:tabs>
                <w:tab w:val="center" w:pos="375"/>
              </w:tabs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COMPETÊNCIA ESTRATÉGICA</w:t>
            </w:r>
          </w:p>
        </w:tc>
        <w:tc>
          <w:tcPr>
            <w:tcW w:w="465" w:type="dxa"/>
            <w:vMerge w:val="restart"/>
            <w:textDirection w:val="btLr"/>
            <w:vAlign w:val="center"/>
          </w:tcPr>
          <w:p w:rsidR="003D799A" w:rsidRDefault="00780070" w14:paraId="2E61AD32" w14:textId="77777777">
            <w:pPr>
              <w:tabs>
                <w:tab w:val="center" w:pos="375"/>
              </w:tabs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smallCaps/>
                <w:sz w:val="24"/>
                <w:szCs w:val="24"/>
              </w:rPr>
              <w:t>COMPETÊNCIA COMUNI CATIVA</w:t>
            </w:r>
          </w:p>
        </w:tc>
        <w:tc>
          <w:tcPr>
            <w:tcW w:w="1485" w:type="dxa"/>
            <w:vAlign w:val="center"/>
          </w:tcPr>
          <w:p w:rsidR="003D799A" w:rsidRDefault="00780070" w14:paraId="27989BEA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Compreensão do Oral</w:t>
            </w:r>
          </w:p>
          <w:p w:rsidR="003D799A" w:rsidRDefault="00780070" w14:paraId="52F75595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(20%)</w:t>
            </w:r>
          </w:p>
        </w:tc>
        <w:tc>
          <w:tcPr>
            <w:tcW w:w="1980" w:type="dxa"/>
            <w:vAlign w:val="center"/>
          </w:tcPr>
          <w:p w:rsidR="003D799A" w:rsidRDefault="00780070" w14:paraId="15827E7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Interpreta, com muita</w:t>
            </w:r>
          </w:p>
          <w:p w:rsidR="003D799A" w:rsidRDefault="00780070" w14:paraId="7E7A6F49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facilidade e</w:t>
            </w:r>
          </w:p>
          <w:p w:rsidR="003D799A" w:rsidRDefault="00780070" w14:paraId="0313AEC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corretamente, discursos</w:t>
            </w:r>
          </w:p>
          <w:p w:rsidR="003D799A" w:rsidRDefault="00780070" w14:paraId="09CDE69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orais.</w:t>
            </w:r>
          </w:p>
        </w:tc>
        <w:tc>
          <w:tcPr>
            <w:tcW w:w="1774" w:type="dxa"/>
            <w:vAlign w:val="center"/>
          </w:tcPr>
          <w:p w:rsidR="003D799A" w:rsidRDefault="00780070" w14:paraId="76005BD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Interpreta, com facilidade, discursos orais com diferentes graus de complexidade.</w:t>
            </w:r>
          </w:p>
        </w:tc>
        <w:tc>
          <w:tcPr>
            <w:tcW w:w="1880" w:type="dxa"/>
            <w:vAlign w:val="center"/>
          </w:tcPr>
          <w:p w:rsidR="003D799A" w:rsidRDefault="00780070" w14:paraId="50C0B0FD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Interpreta, com alguma facilidade, discursos orais.</w:t>
            </w:r>
          </w:p>
          <w:p w:rsidR="003D799A" w:rsidRDefault="003D799A" w14:paraId="3DEEC669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3656B9A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45FB081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3D799A" w:rsidRDefault="00780070" w14:paraId="3D0B49E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Interpreta, com muita dificuldade, discursos orais com reduzida complexidade.</w:t>
            </w:r>
          </w:p>
          <w:p w:rsidR="003D799A" w:rsidRDefault="003D799A" w14:paraId="049F31C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3D799A" w:rsidRDefault="00780070" w14:paraId="60C401F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interpreta discursos orais.</w:t>
            </w:r>
          </w:p>
          <w:p w:rsidR="003D799A" w:rsidRDefault="003D799A" w14:paraId="5312826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2486C0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4101652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4B99056E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3D799A" w:rsidRDefault="00780070" w14:paraId="491CA13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- Atividades de compreensão de textos orais em diversos suportes (audiovisuais e outros).</w:t>
            </w:r>
          </w:p>
          <w:p w:rsidR="003D799A" w:rsidRDefault="00780070" w14:paraId="2809A59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 - Exercícios de produção de discursos orais/ apresentações orais para diferentes finalidades.</w:t>
            </w:r>
          </w:p>
          <w:p w:rsidR="003D799A" w:rsidRDefault="00780070" w14:paraId="7CFAA39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- Tarefas de compreensão de textos /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mensagens em diferentes suportes.</w:t>
            </w:r>
          </w:p>
          <w:p w:rsidR="003D799A" w:rsidRDefault="00780070" w14:paraId="13BED52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- Aplicação/ Resolução de testes, fichas e exercícios com incidência nos vários domínios.</w:t>
            </w:r>
          </w:p>
          <w:p w:rsidR="003D799A" w:rsidRDefault="00780070" w14:paraId="1D20E242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 - Realização de trabalhos, de abordagem disciplinar e interdisciplinar, sob várias formas sociais de trabalho e recurso a vários meios e suportes.</w:t>
            </w:r>
          </w:p>
        </w:tc>
      </w:tr>
      <w:tr w:rsidR="003D799A" w14:paraId="6B37963C" w14:textId="77777777">
        <w:tc>
          <w:tcPr>
            <w:tcW w:w="1710" w:type="dxa"/>
            <w:vMerge/>
            <w:vAlign w:val="center"/>
          </w:tcPr>
          <w:p w:rsidR="003D799A" w:rsidRDefault="003D799A" w14:paraId="1299C43A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345" w:type="dxa"/>
            <w:vMerge/>
            <w:vAlign w:val="center"/>
          </w:tcPr>
          <w:p w:rsidR="003D799A" w:rsidRDefault="003D799A" w14:paraId="4DDBEF00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D799A" w:rsidRDefault="003D799A" w14:paraId="3461D779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65" w:type="dxa"/>
            <w:vMerge/>
            <w:vAlign w:val="center"/>
          </w:tcPr>
          <w:p w:rsidR="003D799A" w:rsidRDefault="003D799A" w14:paraId="3CF2D8B6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3D799A" w:rsidRDefault="00780070" w14:paraId="436A8B20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Interação / Produção Oral</w:t>
            </w:r>
          </w:p>
          <w:p w:rsidR="003D799A" w:rsidRDefault="00780070" w14:paraId="6DC27FD9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(20%)</w:t>
            </w:r>
          </w:p>
        </w:tc>
        <w:tc>
          <w:tcPr>
            <w:tcW w:w="1980" w:type="dxa"/>
            <w:vAlign w:val="center"/>
          </w:tcPr>
          <w:p w:rsidR="003D799A" w:rsidRDefault="00780070" w14:paraId="11CBE8E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Produz, com muita</w:t>
            </w:r>
          </w:p>
          <w:p w:rsidR="003D799A" w:rsidRDefault="00780070" w14:paraId="6CCCF624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facilidade e</w:t>
            </w:r>
          </w:p>
          <w:p w:rsidR="003D799A" w:rsidRDefault="00780070" w14:paraId="7FD461B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corretamente, discursos</w:t>
            </w:r>
          </w:p>
          <w:p w:rsidR="003D799A" w:rsidRDefault="00780070" w14:paraId="07E368C0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orais.</w:t>
            </w:r>
          </w:p>
        </w:tc>
        <w:tc>
          <w:tcPr>
            <w:tcW w:w="1774" w:type="dxa"/>
            <w:vAlign w:val="center"/>
          </w:tcPr>
          <w:p w:rsidR="003D799A" w:rsidRDefault="00780070" w14:paraId="54EE6B54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Produz, com facilidade, discursos orais com diferentes graus de complexidade.</w:t>
            </w:r>
          </w:p>
        </w:tc>
        <w:tc>
          <w:tcPr>
            <w:tcW w:w="1880" w:type="dxa"/>
            <w:vAlign w:val="center"/>
          </w:tcPr>
          <w:p w:rsidR="003D799A" w:rsidRDefault="00780070" w14:paraId="4E56F3E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Produz, com alguma facilidade, discursos orais.</w:t>
            </w:r>
          </w:p>
          <w:p w:rsidR="003D799A" w:rsidRDefault="003D799A" w14:paraId="0FB7827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1FC3994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0562CB0E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3D799A" w:rsidRDefault="00780070" w14:paraId="5B33CD23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Revela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muita dificuldade, na produção de discursos orais com reduzida complexidade.</w:t>
            </w:r>
          </w:p>
        </w:tc>
        <w:tc>
          <w:tcPr>
            <w:tcW w:w="1780" w:type="dxa"/>
            <w:vAlign w:val="center"/>
          </w:tcPr>
          <w:p w:rsidR="003D799A" w:rsidRDefault="00780070" w14:paraId="648729B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produz discursos orais.</w:t>
            </w:r>
          </w:p>
          <w:p w:rsidR="003D799A" w:rsidRDefault="003D799A" w14:paraId="34CE0A4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2EBF3C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D98A12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2946DB82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799A" w:rsidRDefault="003D799A" w14:paraId="5997CC1D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  <w:tr w:rsidR="003D799A" w14:paraId="5BC5B6A2" w14:textId="77777777">
        <w:tc>
          <w:tcPr>
            <w:tcW w:w="1710" w:type="dxa"/>
            <w:vMerge/>
            <w:vAlign w:val="center"/>
          </w:tcPr>
          <w:p w:rsidR="003D799A" w:rsidRDefault="003D799A" w14:paraId="110FFD37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345" w:type="dxa"/>
            <w:vMerge/>
            <w:vAlign w:val="center"/>
          </w:tcPr>
          <w:p w:rsidR="003D799A" w:rsidRDefault="003D799A" w14:paraId="6B699379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D799A" w:rsidRDefault="003D799A" w14:paraId="3FE9F23F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65" w:type="dxa"/>
            <w:vMerge/>
            <w:vAlign w:val="center"/>
          </w:tcPr>
          <w:p w:rsidR="003D799A" w:rsidRDefault="003D799A" w14:paraId="1F72F646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3D799A" w:rsidRDefault="00780070" w14:paraId="62658BC7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Compreensão Escrita</w:t>
            </w:r>
          </w:p>
          <w:p w:rsidR="003D799A" w:rsidRDefault="00780070" w14:paraId="2CAD4998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(20%)</w:t>
            </w:r>
          </w:p>
        </w:tc>
        <w:tc>
          <w:tcPr>
            <w:tcW w:w="1980" w:type="dxa"/>
            <w:vAlign w:val="center"/>
          </w:tcPr>
          <w:p w:rsidR="003D799A" w:rsidRDefault="00780070" w14:paraId="07E6702F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Lê e interpreta, com muita facilidade textos de diferentes tipologias e intencionalidades, mobilizando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conhecimentos e experiências.</w:t>
            </w:r>
          </w:p>
        </w:tc>
        <w:tc>
          <w:tcPr>
            <w:tcW w:w="1774" w:type="dxa"/>
            <w:vAlign w:val="center"/>
          </w:tcPr>
          <w:p w:rsidR="003D799A" w:rsidRDefault="00780070" w14:paraId="4A368DF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Lê e interpreta, com facilidade e correção, textos de diferentes tipologias e intencionalidades.</w:t>
            </w:r>
          </w:p>
          <w:p w:rsidR="003D799A" w:rsidRDefault="003D799A" w14:paraId="08CE6F9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1CDCEAD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BB9E253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:rsidR="003D799A" w:rsidRDefault="00780070" w14:paraId="7EFF036D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Lê e interpreta, com alguma facilidade e alguma correção, textos de diferentes tipologias e intencionalidades.</w:t>
            </w:r>
          </w:p>
          <w:p w:rsidR="003D799A" w:rsidRDefault="003D799A" w14:paraId="23DE523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3D799A" w:rsidRDefault="00780070" w14:paraId="659EAF99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Lê e interpreta, com muita dificuldade, textos de diferentes tipologias e intencionalidades.</w:t>
            </w:r>
          </w:p>
          <w:p w:rsidR="003D799A" w:rsidRDefault="003D799A" w14:paraId="52E56223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07547A0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5043CB0F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3D799A" w:rsidRDefault="00780070" w14:paraId="6E9A0C93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Fraco domínio da leitura e interpretação de textos.</w:t>
            </w:r>
          </w:p>
          <w:p w:rsidR="003D799A" w:rsidRDefault="003D799A" w14:paraId="0745931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537F28F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DFB9E2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70DF9E5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44E871BC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799A" w:rsidRDefault="003D799A" w14:paraId="144A5D23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  <w:tr w:rsidR="003D799A" w14:paraId="594052C6" w14:textId="77777777">
        <w:trPr>
          <w:trHeight w:val="2518"/>
        </w:trPr>
        <w:tc>
          <w:tcPr>
            <w:tcW w:w="1710" w:type="dxa"/>
            <w:vMerge/>
            <w:vAlign w:val="center"/>
          </w:tcPr>
          <w:p w:rsidR="003D799A" w:rsidRDefault="003D799A" w14:paraId="738610EB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345" w:type="dxa"/>
            <w:vMerge/>
            <w:vAlign w:val="center"/>
          </w:tcPr>
          <w:p w:rsidR="003D799A" w:rsidRDefault="003D799A" w14:paraId="637805D2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D799A" w:rsidRDefault="003D799A" w14:paraId="463F29E8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65" w:type="dxa"/>
            <w:vMerge/>
            <w:vAlign w:val="center"/>
          </w:tcPr>
          <w:p w:rsidR="003D799A" w:rsidRDefault="003D799A" w14:paraId="3B7B4B86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3D799A" w:rsidRDefault="00780070" w14:paraId="02348E82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Interação / Produção Escrita</w:t>
            </w:r>
          </w:p>
          <w:p w:rsidR="003D799A" w:rsidRDefault="00780070" w14:paraId="3E86540A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(20)</w:t>
            </w:r>
          </w:p>
        </w:tc>
        <w:tc>
          <w:tcPr>
            <w:tcW w:w="1980" w:type="dxa"/>
            <w:vAlign w:val="center"/>
          </w:tcPr>
          <w:p w:rsidR="003D799A" w:rsidRDefault="00780070" w14:paraId="35781FA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Produz, com muita facilidade, correção e originalidade, enunciados de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diferentes tipologias e intencionalidades comunicativas.</w:t>
            </w:r>
          </w:p>
        </w:tc>
        <w:tc>
          <w:tcPr>
            <w:tcW w:w="1774" w:type="dxa"/>
            <w:vAlign w:val="center"/>
          </w:tcPr>
          <w:p w:rsidR="003D799A" w:rsidRDefault="00780070" w14:paraId="166B70A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Produz, com facilidade e correção formal e linguística, enunciados de diferentes tipologias.</w:t>
            </w:r>
          </w:p>
        </w:tc>
        <w:tc>
          <w:tcPr>
            <w:tcW w:w="1880" w:type="dxa"/>
            <w:vAlign w:val="center"/>
          </w:tcPr>
          <w:p w:rsidR="003D799A" w:rsidRDefault="003D799A" w14:paraId="3A0FF5F2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5630AD6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780070" w14:paraId="18CD6C4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Produz, com alguma facilidade /correção linguística, enunciados diversos.</w:t>
            </w:r>
          </w:p>
          <w:p w:rsidR="003D799A" w:rsidRDefault="003D799A" w14:paraId="6182907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2BA226A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17AD93B2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0DE4B5B7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3D799A" w:rsidRDefault="003D799A" w14:paraId="66204FF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2DBF0D7D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780070" w14:paraId="04D31A8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Produz, com muita dificuldade/ incorreção linguística, enunciados simples.</w:t>
            </w:r>
          </w:p>
          <w:p w:rsidR="003D799A" w:rsidRDefault="003D799A" w14:paraId="6B62F1B3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02F2C34E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80A4E5D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19219836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3D799A" w:rsidRDefault="003D799A" w14:paraId="296FEF7D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780070" w14:paraId="3BC3FE5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produz enunciados simples.</w:t>
            </w:r>
          </w:p>
          <w:p w:rsidR="003D799A" w:rsidRDefault="003D799A" w14:paraId="7194DBD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769D0D3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54CD245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1231BE67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36FEB5B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30D7AA69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7196D064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34FF1C98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D799A" w:rsidRDefault="003D799A" w14:paraId="6D072C0D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</w:tbl>
    <w:p w:rsidR="003D799A" w:rsidRDefault="003D799A" w14:paraId="48A21919" w14:textId="77777777"/>
    <w:tbl>
      <w:tblPr>
        <w:tblStyle w:val="Style18"/>
        <w:tblW w:w="155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435"/>
        <w:gridCol w:w="896"/>
        <w:gridCol w:w="1395"/>
        <w:gridCol w:w="1966"/>
        <w:gridCol w:w="1970"/>
        <w:gridCol w:w="1737"/>
        <w:gridCol w:w="1766"/>
        <w:gridCol w:w="1883"/>
        <w:gridCol w:w="1789"/>
      </w:tblGrid>
      <w:tr w:rsidR="003D799A" w:rsidTr="12B3FA4A" w14:paraId="521C1FDD" w14:textId="77777777">
        <w:trPr>
          <w:tblHeader/>
        </w:trPr>
        <w:tc>
          <w:tcPr>
            <w:tcW w:w="15534" w:type="dxa"/>
            <w:gridSpan w:val="10"/>
            <w:shd w:val="clear" w:color="auto" w:fill="A8D08D" w:themeFill="accent6" w:themeFillTint="99"/>
            <w:tcMar/>
            <w:vAlign w:val="center"/>
          </w:tcPr>
          <w:p w:rsidR="003D799A" w:rsidRDefault="00780070" w14:paraId="17F9798C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4"/>
                <w:szCs w:val="24"/>
              </w:rPr>
              <w:t>Competências sociais de natureza pessoal, social e emocional (20%)</w:t>
            </w:r>
          </w:p>
        </w:tc>
      </w:tr>
      <w:tr w:rsidR="003D799A" w:rsidTr="12B3FA4A" w14:paraId="28BA67D4" w14:textId="77777777">
        <w:trPr>
          <w:tblHeader/>
        </w:trPr>
        <w:tc>
          <w:tcPr>
            <w:tcW w:w="1697" w:type="dxa"/>
            <w:vMerge w:val="restart"/>
            <w:shd w:val="clear" w:color="auto" w:fill="A8D08D" w:themeFill="accent6" w:themeFillTint="99"/>
            <w:tcMar/>
            <w:vAlign w:val="center"/>
          </w:tcPr>
          <w:p w:rsidR="003D799A" w:rsidRDefault="00780070" w14:paraId="33C15F19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 xml:space="preserve">Áreas </w:t>
            </w:r>
          </w:p>
          <w:p w:rsidR="003D799A" w:rsidRDefault="00780070" w14:paraId="10C70FF4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PASEO</w:t>
            </w:r>
          </w:p>
        </w:tc>
        <w:tc>
          <w:tcPr>
            <w:tcW w:w="1331" w:type="dxa"/>
            <w:gridSpan w:val="2"/>
            <w:vMerge w:val="restart"/>
            <w:shd w:val="clear" w:color="auto" w:fill="A8D08D" w:themeFill="accent6" w:themeFillTint="99"/>
            <w:tcMar/>
            <w:vAlign w:val="center"/>
          </w:tcPr>
          <w:p w:rsidR="003D799A" w:rsidRDefault="00780070" w14:paraId="6E9FAE02" w14:textId="77777777">
            <w:pPr>
              <w:tabs>
                <w:tab w:val="center" w:pos="375"/>
              </w:tabs>
              <w:spacing w:after="0" w:line="240" w:lineRule="auto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1395" w:type="dxa"/>
            <w:vMerge w:val="restart"/>
            <w:shd w:val="clear" w:color="auto" w:fill="A8D08D" w:themeFill="accent6" w:themeFillTint="99"/>
            <w:tcMar/>
            <w:vAlign w:val="center"/>
          </w:tcPr>
          <w:p w:rsidR="003D799A" w:rsidRDefault="00780070" w14:paraId="1932FED0" w14:textId="77777777">
            <w:pPr>
              <w:tabs>
                <w:tab w:val="center" w:pos="375"/>
              </w:tabs>
              <w:spacing w:after="0" w:line="240" w:lineRule="auto"/>
              <w:jc w:val="center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>Parâmetros (</w:t>
            </w:r>
            <w:r>
              <w:rPr>
                <w:rFonts w:ascii="Cambria" w:hAnsi="Cambria" w:eastAsia="Cambria" w:cs="Cambria"/>
                <w:b/>
                <w:color w:val="000000"/>
                <w:sz w:val="18"/>
                <w:szCs w:val="18"/>
              </w:rPr>
              <w:t>Ponderação)</w:t>
            </w:r>
          </w:p>
        </w:tc>
        <w:tc>
          <w:tcPr>
            <w:tcW w:w="9322" w:type="dxa"/>
            <w:gridSpan w:val="5"/>
            <w:shd w:val="clear" w:color="auto" w:fill="A8D08D" w:themeFill="accent6" w:themeFillTint="99"/>
            <w:tcMar/>
          </w:tcPr>
          <w:p w:rsidR="003D799A" w:rsidRDefault="00780070" w14:paraId="3E1F7DD5" w14:textId="77777777">
            <w:pPr>
              <w:spacing w:after="0" w:line="36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DESCRITORES DE DESEMPENHO</w:t>
            </w:r>
          </w:p>
        </w:tc>
        <w:tc>
          <w:tcPr>
            <w:tcW w:w="1789" w:type="dxa"/>
            <w:vMerge w:val="restart"/>
            <w:shd w:val="clear" w:color="auto" w:fill="A8D08D" w:themeFill="accent6" w:themeFillTint="99"/>
            <w:tcMar/>
          </w:tcPr>
          <w:p w:rsidR="003D799A" w:rsidRDefault="00780070" w14:paraId="3947FC2B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>PROCESSOS DE RECOLHA DE INFORMAÇÃO</w:t>
            </w:r>
          </w:p>
        </w:tc>
      </w:tr>
      <w:tr w:rsidR="003D799A" w:rsidTr="12B3FA4A" w14:paraId="7C5A6D35" w14:textId="77777777">
        <w:tc>
          <w:tcPr>
            <w:tcW w:w="1697" w:type="dxa"/>
            <w:vMerge/>
            <w:tcMar/>
            <w:vAlign w:val="center"/>
          </w:tcPr>
          <w:p w:rsidR="003D799A" w:rsidRDefault="003D799A" w14:paraId="6BD18F9B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Mar/>
            <w:vAlign w:val="center"/>
          </w:tcPr>
          <w:p w:rsidR="003D799A" w:rsidRDefault="003D799A" w14:paraId="238601FE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395" w:type="dxa"/>
            <w:vMerge/>
            <w:tcMar/>
            <w:vAlign w:val="center"/>
          </w:tcPr>
          <w:p w:rsidR="003D799A" w:rsidRDefault="003D799A" w14:paraId="0F3CABC7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8D08D" w:themeFill="accent6" w:themeFillTint="99"/>
            <w:tcMar/>
          </w:tcPr>
          <w:p w:rsidR="003D799A" w:rsidRDefault="00780070" w14:paraId="5D4A48C6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Muito Bom</w:t>
            </w:r>
          </w:p>
          <w:p w:rsidR="003D799A" w:rsidRDefault="00780070" w14:paraId="5F27DFA5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5)</w:t>
            </w:r>
          </w:p>
        </w:tc>
        <w:tc>
          <w:tcPr>
            <w:tcW w:w="1970" w:type="dxa"/>
            <w:shd w:val="clear" w:color="auto" w:fill="A8D08D" w:themeFill="accent6" w:themeFillTint="99"/>
            <w:tcMar/>
          </w:tcPr>
          <w:p w:rsidR="003D799A" w:rsidRDefault="00780070" w14:paraId="0EA30518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Bom</w:t>
            </w:r>
          </w:p>
          <w:p w:rsidR="003D799A" w:rsidRDefault="00780070" w14:paraId="730D4FFD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4)</w:t>
            </w:r>
          </w:p>
        </w:tc>
        <w:tc>
          <w:tcPr>
            <w:tcW w:w="1737" w:type="dxa"/>
            <w:shd w:val="clear" w:color="auto" w:fill="A8D08D" w:themeFill="accent6" w:themeFillTint="99"/>
            <w:tcMar/>
          </w:tcPr>
          <w:p w:rsidR="003D799A" w:rsidRDefault="00780070" w14:paraId="4A60A0FE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Suficiente</w:t>
            </w:r>
          </w:p>
          <w:p w:rsidR="003D799A" w:rsidRDefault="00780070" w14:paraId="6AB0EE29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3)</w:t>
            </w:r>
          </w:p>
        </w:tc>
        <w:tc>
          <w:tcPr>
            <w:tcW w:w="1766" w:type="dxa"/>
            <w:shd w:val="clear" w:color="auto" w:fill="A8D08D" w:themeFill="accent6" w:themeFillTint="99"/>
            <w:tcMar/>
          </w:tcPr>
          <w:p w:rsidR="003D799A" w:rsidRDefault="00780070" w14:paraId="5EBE2508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Insuficiente</w:t>
            </w:r>
          </w:p>
          <w:p w:rsidR="003D799A" w:rsidRDefault="00780070" w14:paraId="1C2AF010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2)</w:t>
            </w:r>
          </w:p>
        </w:tc>
        <w:tc>
          <w:tcPr>
            <w:tcW w:w="1883" w:type="dxa"/>
            <w:shd w:val="clear" w:color="auto" w:fill="A8D08D" w:themeFill="accent6" w:themeFillTint="99"/>
            <w:tcMar/>
          </w:tcPr>
          <w:p w:rsidR="003D799A" w:rsidRDefault="00780070" w14:paraId="0980E8F5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Fraco</w:t>
            </w:r>
          </w:p>
          <w:p w:rsidR="003D799A" w:rsidRDefault="00780070" w14:paraId="1E260D51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(nível 1)</w:t>
            </w:r>
          </w:p>
        </w:tc>
        <w:tc>
          <w:tcPr>
            <w:tcW w:w="1789" w:type="dxa"/>
            <w:vMerge/>
            <w:tcMar/>
          </w:tcPr>
          <w:p w:rsidR="003D799A" w:rsidRDefault="003D799A" w14:paraId="5B08B5D1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</w:tr>
      <w:tr w:rsidR="003D799A" w:rsidTr="12B3FA4A" w14:paraId="75E74AB0" w14:textId="77777777">
        <w:trPr>
          <w:trHeight w:val="1097"/>
        </w:trPr>
        <w:tc>
          <w:tcPr>
            <w:tcW w:w="1697" w:type="dxa"/>
            <w:vMerge w:val="restart"/>
            <w:tcMar/>
            <w:vAlign w:val="center"/>
          </w:tcPr>
          <w:p w:rsidR="003D799A" w:rsidRDefault="00780070" w14:paraId="1BCFD4EE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Linguagem e textos</w:t>
            </w:r>
          </w:p>
          <w:p w:rsidR="003D799A" w:rsidRDefault="003D799A" w14:paraId="16DEB4AB" w14:textId="77777777">
            <w:pPr>
              <w:spacing w:after="0" w:line="240" w:lineRule="auto"/>
              <w:rPr>
                <w:rFonts w:ascii="Cambria" w:hAnsi="Cambria" w:eastAsia="Cambria" w:cs="Cambria"/>
                <w:sz w:val="14"/>
                <w:szCs w:val="14"/>
              </w:rPr>
            </w:pPr>
          </w:p>
          <w:p w:rsidR="003D799A" w:rsidRDefault="00780070" w14:paraId="77CC17D4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Informação e</w:t>
            </w:r>
          </w:p>
          <w:p w:rsidR="003D799A" w:rsidRDefault="00780070" w14:paraId="1AF59039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comunicação</w:t>
            </w:r>
          </w:p>
          <w:p w:rsidR="003D799A" w:rsidRDefault="003D799A" w14:paraId="0AD9C6F4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6DECB833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Raciocínio e resolução de</w:t>
            </w:r>
          </w:p>
          <w:p w:rsidR="003D799A" w:rsidRDefault="00780070" w14:paraId="6E480D4F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problemas</w:t>
            </w:r>
          </w:p>
          <w:p w:rsidR="003D799A" w:rsidRDefault="003D799A" w14:paraId="4B1F511A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754563A9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Pensamento crítico e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pensamento criativo</w:t>
            </w:r>
          </w:p>
          <w:p w:rsidR="003D799A" w:rsidRDefault="003D799A" w14:paraId="65F9C3DC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2B49E5B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Bem-estar, saúde e Ambiente</w:t>
            </w:r>
          </w:p>
          <w:p w:rsidR="003D799A" w:rsidRDefault="003D799A" w14:paraId="5023141B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76E5B35E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Sensibilidade estética e artística</w:t>
            </w:r>
          </w:p>
          <w:p w:rsidR="003D799A" w:rsidRDefault="003D799A" w14:paraId="1F3B1409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35DC167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Saber científico,</w:t>
            </w:r>
          </w:p>
          <w:p w:rsidR="003D799A" w:rsidRDefault="00780070" w14:paraId="648A2F4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técnico e tecnológico</w:t>
            </w:r>
          </w:p>
          <w:p w:rsidR="003D799A" w:rsidRDefault="003D799A" w14:paraId="562C75D1" w14:textId="77777777">
            <w:pPr>
              <w:spacing w:after="0" w:line="240" w:lineRule="auto"/>
              <w:rPr>
                <w:rFonts w:ascii="Cambria" w:hAnsi="Cambria" w:eastAsia="Cambria" w:cs="Cambria"/>
                <w:sz w:val="12"/>
                <w:szCs w:val="12"/>
              </w:rPr>
            </w:pPr>
          </w:p>
          <w:p w:rsidR="003D799A" w:rsidRDefault="00780070" w14:paraId="0018EA9F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Consciência e domínio do corpo</w:t>
            </w:r>
          </w:p>
          <w:p w:rsidR="003D799A" w:rsidRDefault="003D799A" w14:paraId="664355AD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520CA3F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Desenvolvimento pessoal e autonomia</w:t>
            </w:r>
          </w:p>
          <w:p w:rsidR="003D799A" w:rsidRDefault="003D799A" w14:paraId="1A965116" w14:textId="77777777">
            <w:pPr>
              <w:spacing w:after="0" w:line="240" w:lineRule="auto"/>
              <w:rPr>
                <w:rFonts w:ascii="Cambria" w:hAnsi="Cambria" w:eastAsia="Cambria" w:cs="Cambria"/>
                <w:sz w:val="16"/>
                <w:szCs w:val="16"/>
              </w:rPr>
            </w:pPr>
          </w:p>
          <w:p w:rsidR="003D799A" w:rsidRDefault="00780070" w14:paraId="79DDDCB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Desenvolvimento interpessoal</w:t>
            </w:r>
          </w:p>
        </w:tc>
        <w:tc>
          <w:tcPr>
            <w:tcW w:w="435" w:type="dxa"/>
            <w:vMerge w:val="restart"/>
            <w:tcMar/>
            <w:textDirection w:val="btLr"/>
            <w:vAlign w:val="center"/>
          </w:tcPr>
          <w:p w:rsidR="003D799A" w:rsidP="44096C16" w:rsidRDefault="00780070" w14:paraId="7861516E" w14:textId="6DB013C9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44096C16" w:rsidR="00780070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>ATITUDES</w:t>
            </w:r>
          </w:p>
          <w:p w:rsidR="003D799A" w:rsidP="44096C16" w:rsidRDefault="00780070" w14:paraId="2CED27DF" w14:textId="3C9E58D8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44096C16" w:rsidR="00780070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 xml:space="preserve"> E</w:t>
            </w:r>
          </w:p>
          <w:p w:rsidR="003D799A" w:rsidP="44096C16" w:rsidRDefault="00780070" w14:paraId="4859042D" w14:textId="639391EC">
            <w:pPr>
              <w:widowControl w:val="0"/>
              <w:spacing w:after="0" w:line="276" w:lineRule="auto"/>
              <w:ind w:left="0" w:right="113"/>
              <w:jc w:val="center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44096C16" w:rsidR="00780070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 xml:space="preserve"> VALORE</w:t>
            </w:r>
          </w:p>
          <w:p w:rsidR="003D799A" w:rsidP="44096C16" w:rsidRDefault="00780070" w14:paraId="64B01F45" w14:textId="5DC3DF95">
            <w:pPr>
              <w:widowControl w:val="0"/>
              <w:spacing w:after="0" w:line="276" w:lineRule="auto"/>
              <w:ind w:left="0" w:right="113"/>
              <w:jc w:val="center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44096C16" w:rsidR="00780070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>S</w:t>
            </w:r>
          </w:p>
          <w:p w:rsidR="003D799A" w:rsidRDefault="003D799A" w14:paraId="7DF4E37C" w14:textId="7777777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Mar/>
            <w:textDirection w:val="btLr"/>
            <w:vAlign w:val="center"/>
          </w:tcPr>
          <w:p w:rsidR="003D799A" w:rsidRDefault="00780070" w14:paraId="15C1F933" w14:textId="77777777">
            <w:pPr>
              <w:tabs>
                <w:tab w:val="center" w:pos="375"/>
              </w:tabs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Compromisso (10%)</w:t>
            </w:r>
          </w:p>
        </w:tc>
        <w:tc>
          <w:tcPr>
            <w:tcW w:w="1395" w:type="dxa"/>
            <w:tcMar/>
            <w:vAlign w:val="center"/>
          </w:tcPr>
          <w:p w:rsidR="003D799A" w:rsidRDefault="00780070" w14:paraId="3D4903C6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Assiduidade e pontualidade</w:t>
            </w:r>
          </w:p>
          <w:p w:rsidR="003D799A" w:rsidRDefault="00780070" w14:paraId="4D183DBA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610A4F6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É sempre assíduo e pontual. 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0476374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É quase sempre assíduo e pontual. 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391DB1F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Nem sempre é assíduo e pontual. 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2A5B5DE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Raramente é assíduo e /ou pontual.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4AD3B07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é assíduo e/ou pontual.</w:t>
            </w:r>
          </w:p>
        </w:tc>
        <w:tc>
          <w:tcPr>
            <w:tcW w:w="1789" w:type="dxa"/>
            <w:vMerge w:val="restart"/>
            <w:tcMar/>
          </w:tcPr>
          <w:p w:rsidR="003D799A" w:rsidRDefault="003D799A" w14:paraId="44FB30F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1DA6542E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3041E394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780070" w14:paraId="6078E23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Grelhas de observação e registo</w:t>
            </w:r>
          </w:p>
          <w:p w:rsidR="003D799A" w:rsidRDefault="003D799A" w14:paraId="722B00AE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42C6D79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3D799A" w:rsidRDefault="003D799A" w14:paraId="6E1831B3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3D799A" w:rsidTr="12B3FA4A" w14:paraId="1E7A9E00" w14:textId="77777777">
        <w:tc>
          <w:tcPr>
            <w:tcW w:w="1697" w:type="dxa"/>
            <w:vMerge/>
            <w:tcMar/>
            <w:vAlign w:val="center"/>
          </w:tcPr>
          <w:p w:rsidR="003D799A" w:rsidRDefault="003D799A" w14:paraId="54E11D2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31126E5D" w14:textId="7777777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2DE403A5" w14:textId="77777777">
            <w:pPr>
              <w:tabs>
                <w:tab w:val="center" w:pos="375"/>
              </w:tabs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79364F80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 xml:space="preserve">Organização do caderno diário </w:t>
            </w:r>
          </w:p>
          <w:p w:rsidR="003D799A" w:rsidRDefault="00780070" w14:paraId="0EEA11D7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740837C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O caderno está sempre organizado com todos os registos de todas as aulas. 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0304E2E7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O caderno está quase sempre organizado com os registos de todas as aulas. 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5374795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Nem sempre o caderno está or-ganizado com os registos de todas as aulas. Os regis-tos apresentam algumas falhas.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3BE6C43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O caderno raramente está organizado e os registos apresentam muitas falhas.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15110D1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O caderno não está organizado, com a maior parte dos registos em falta.</w:t>
            </w:r>
          </w:p>
        </w:tc>
        <w:tc>
          <w:tcPr>
            <w:tcW w:w="1789" w:type="dxa"/>
            <w:vMerge/>
            <w:tcMar/>
          </w:tcPr>
          <w:p w:rsidR="003D799A" w:rsidRDefault="003D799A" w14:paraId="62431CDC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3D799A" w:rsidTr="12B3FA4A" w14:paraId="0AFA3183" w14:textId="77777777">
        <w:tc>
          <w:tcPr>
            <w:tcW w:w="1697" w:type="dxa"/>
            <w:vMerge/>
            <w:tcMar/>
            <w:vAlign w:val="center"/>
          </w:tcPr>
          <w:p w:rsidR="003D799A" w:rsidRDefault="003D799A" w14:paraId="49E398E2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16287F21" w14:textId="7777777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5BE93A62" w14:textId="77777777">
            <w:pPr>
              <w:tabs>
                <w:tab w:val="center" w:pos="375"/>
              </w:tabs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2C972C44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 xml:space="preserve">Apresentação do material necessário à realização das </w:t>
            </w: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tarefas</w:t>
            </w:r>
          </w:p>
          <w:p w:rsidR="003D799A" w:rsidRDefault="00780070" w14:paraId="76EC50A3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3840B79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Apresenta sempre o material necessário à realização das tarefas.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34C9F965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Apresenta quase sempre o material necessário à realização das tarefas.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63553040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Nem sempre apresenta o ma-terial necessário à realização das tarefas.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1E7149A1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Raramente apre-senta o material necessário à </w:t>
            </w:r>
          </w:p>
          <w:p w:rsidR="003D799A" w:rsidRDefault="00780070" w14:paraId="383D933F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realização das tarefas.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211861D2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apresenta o material necessário à realização das tarefas.</w:t>
            </w:r>
          </w:p>
        </w:tc>
        <w:tc>
          <w:tcPr>
            <w:tcW w:w="1789" w:type="dxa"/>
            <w:vMerge/>
            <w:tcMar/>
          </w:tcPr>
          <w:p w:rsidR="003D799A" w:rsidRDefault="003D799A" w14:paraId="384BA73E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3D799A" w:rsidTr="12B3FA4A" w14:paraId="2643EA41" w14:textId="77777777">
        <w:trPr>
          <w:trHeight w:val="761"/>
        </w:trPr>
        <w:tc>
          <w:tcPr>
            <w:tcW w:w="1697" w:type="dxa"/>
            <w:vMerge/>
            <w:tcMar/>
            <w:vAlign w:val="center"/>
          </w:tcPr>
          <w:p w:rsidR="003D799A" w:rsidRDefault="003D799A" w14:paraId="34B3F2EB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7D34F5C7" w14:textId="7777777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0B4020A7" w14:textId="77777777">
            <w:pPr>
              <w:tabs>
                <w:tab w:val="center" w:pos="375"/>
              </w:tabs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5FEDFA38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 xml:space="preserve">Cumprimento das tarefas propostas </w:t>
            </w:r>
          </w:p>
          <w:p w:rsidR="003D799A" w:rsidRDefault="00780070" w14:paraId="2E390D6F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238B41C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Desenvolve sempre as tarefas propostas.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30648E4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Desenvolve quase sempre as tarefas propostas.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3309FC1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Nem sempre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de-senvolve as tare-fas propostas.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1B6B84C2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Raramente desenvolve as tarefas propostas.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19AC53B6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desenvolve as tarefas propostas.</w:t>
            </w:r>
          </w:p>
        </w:tc>
        <w:tc>
          <w:tcPr>
            <w:tcW w:w="1789" w:type="dxa"/>
            <w:vMerge/>
            <w:tcMar/>
          </w:tcPr>
          <w:p w:rsidR="003D799A" w:rsidRDefault="003D799A" w14:paraId="1D7B270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3D799A" w:rsidTr="12B3FA4A" w14:paraId="6C7EEF1D" w14:textId="77777777">
        <w:tc>
          <w:tcPr>
            <w:tcW w:w="1697" w:type="dxa"/>
            <w:vMerge/>
            <w:tcMar/>
            <w:vAlign w:val="center"/>
          </w:tcPr>
          <w:p w:rsidR="003D799A" w:rsidRDefault="003D799A" w14:paraId="4F904CB7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06971CD3" w14:textId="7777777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2A1F701D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0CC19E61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Respeito por si e pelos outros</w:t>
            </w:r>
          </w:p>
          <w:p w:rsidR="003D799A" w:rsidRDefault="00780070" w14:paraId="2F05593C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47AB0F95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Cumpre sempre as regras estabelecidas.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6DFA82C3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Cumpre quase sempre as regras estabelecidas.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39DB340C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Nem sempre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cumpre as regras estabelecidas.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1C3872B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Raramente cumpre as regras estabelecidas.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2F7A2380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cumpre as regras estabelecidas.</w:t>
            </w:r>
          </w:p>
        </w:tc>
        <w:tc>
          <w:tcPr>
            <w:tcW w:w="1789" w:type="dxa"/>
            <w:vMerge/>
            <w:tcMar/>
          </w:tcPr>
          <w:p w:rsidR="003D799A" w:rsidRDefault="003D799A" w14:paraId="03EFCA41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  <w:tr w:rsidR="003D799A" w:rsidTr="12B3FA4A" w14:paraId="41CA71F1" w14:textId="77777777">
        <w:trPr>
          <w:trHeight w:val="1387"/>
        </w:trPr>
        <w:tc>
          <w:tcPr>
            <w:tcW w:w="1697" w:type="dxa"/>
            <w:vMerge/>
            <w:tcMar/>
            <w:vAlign w:val="center"/>
          </w:tcPr>
          <w:p w:rsidR="003D799A" w:rsidRDefault="003D799A" w14:paraId="5F96A722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textDirection w:val="btLr"/>
            <w:vAlign w:val="center"/>
          </w:tcPr>
          <w:p w:rsidR="003D799A" w:rsidRDefault="003D799A" w14:paraId="5B95CD12" w14:textId="7777777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Mar/>
            <w:textDirection w:val="btLr"/>
            <w:vAlign w:val="center"/>
          </w:tcPr>
          <w:p w:rsidR="003D799A" w:rsidRDefault="00780070" w14:paraId="559C2ADA" w14:textId="77777777">
            <w:pPr>
              <w:widowControl w:val="0"/>
              <w:spacing w:after="0" w:line="276" w:lineRule="auto"/>
              <w:ind w:left="113" w:right="113"/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sz w:val="24"/>
                <w:szCs w:val="24"/>
              </w:rPr>
              <w:t>Autonomia (10%)</w:t>
            </w:r>
          </w:p>
        </w:tc>
        <w:tc>
          <w:tcPr>
            <w:tcW w:w="1395" w:type="dxa"/>
            <w:tcMar/>
            <w:vAlign w:val="center"/>
          </w:tcPr>
          <w:p w:rsidR="003D799A" w:rsidRDefault="00780070" w14:paraId="1386683C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Realização autónoma do trabalho em situações de aprendizagem</w:t>
            </w:r>
          </w:p>
          <w:p w:rsidR="003D799A" w:rsidRDefault="00780070" w14:paraId="27521353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45FDA05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Ultrapassa dificuldades sem a ajuda sistemática de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outros.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53EAFACA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Ultrapassa dificuldades com a ajuda ocasional de outros.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76F84EDF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Ultrapassa dificuldades com ajuda frequente de outros.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26DDFCCB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Ainda tem dificul-dades em ultra-passar dificulda-des, mesmo  com a ajuda de outros.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09CC0881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ultrapassa dificuldades mesmo com a ajuda de outros.</w:t>
            </w:r>
          </w:p>
        </w:tc>
        <w:tc>
          <w:tcPr>
            <w:tcW w:w="1789" w:type="dxa"/>
            <w:vMerge/>
            <w:tcMar/>
          </w:tcPr>
          <w:p w:rsidR="003D799A" w:rsidRDefault="003D799A" w14:paraId="5220BBB2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  <w:tr w:rsidR="003D799A" w:rsidTr="12B3FA4A" w14:paraId="7B6C73A1" w14:textId="77777777">
        <w:trPr>
          <w:trHeight w:val="804"/>
        </w:trPr>
        <w:tc>
          <w:tcPr>
            <w:tcW w:w="1697" w:type="dxa"/>
            <w:vMerge/>
            <w:tcMar/>
            <w:vAlign w:val="center"/>
          </w:tcPr>
          <w:p w:rsidR="003D799A" w:rsidRDefault="003D799A" w14:paraId="13CB595B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6D9C8D39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675E05EE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76B74818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Realização de trabalho de casa/trabalho autónomo</w:t>
            </w:r>
          </w:p>
          <w:p w:rsidR="003D799A" w:rsidRDefault="00780070" w14:paraId="66074DF7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2CD70331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Faz sempre o trabalho solicitado.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0B19D38B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Faz quase sempre o trabalho solicitado.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5748CD6D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Nem sempre faz o trabalho solicitado.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2C8EE330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Raramente faz o trabalho solicitado.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4FB1201C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Nunca faz o trabalho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solicitado.</w:t>
            </w:r>
          </w:p>
        </w:tc>
        <w:tc>
          <w:tcPr>
            <w:tcW w:w="1789" w:type="dxa"/>
            <w:vMerge/>
            <w:tcMar/>
          </w:tcPr>
          <w:p w:rsidR="003D799A" w:rsidRDefault="003D799A" w14:paraId="2FC17F8B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  <w:tr w:rsidR="003D799A" w:rsidTr="12B3FA4A" w14:paraId="3A68E2A7" w14:textId="77777777">
        <w:trPr>
          <w:trHeight w:val="802"/>
        </w:trPr>
        <w:tc>
          <w:tcPr>
            <w:tcW w:w="1697" w:type="dxa"/>
            <w:vMerge/>
            <w:tcMar/>
            <w:vAlign w:val="center"/>
          </w:tcPr>
          <w:p w:rsidR="003D799A" w:rsidRDefault="003D799A" w14:paraId="0A4F7224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5AE48A43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50F40DEB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706E7971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Utilização de TIC</w:t>
            </w:r>
          </w:p>
          <w:p w:rsidR="003D799A" w:rsidRDefault="00780070" w14:paraId="565459CD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266FBAAD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Utiliza as TIC adequadamente, com destreza e criatividade por iniciativa própria.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2974F87E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Utiliza as TIC quase sempre, com destreza, na realização e/ou apresentação de trabalhos.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27AD543B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Utiliza as TIC de modo adequado, na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realização e/ou apresentação de trabalhos, mas apenas quando é solicitado.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5E19640F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Utiliza as TIC,  com alguma dificuldade, na realização e/ou apresentação de trabalhos, mas apenas quando é solicitado.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3899C381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utiliza as TIC ou utiliza-as incorretamente.</w:t>
            </w:r>
          </w:p>
        </w:tc>
        <w:tc>
          <w:tcPr>
            <w:tcW w:w="1789" w:type="dxa"/>
            <w:vMerge/>
            <w:tcMar/>
          </w:tcPr>
          <w:p w:rsidR="003D799A" w:rsidRDefault="003D799A" w14:paraId="77A52294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  <w:tr w:rsidR="003D799A" w:rsidTr="12B3FA4A" w14:paraId="614C830E" w14:textId="77777777">
        <w:trPr>
          <w:trHeight w:val="802"/>
        </w:trPr>
        <w:tc>
          <w:tcPr>
            <w:tcW w:w="1697" w:type="dxa"/>
            <w:vMerge/>
            <w:tcMar/>
            <w:vAlign w:val="center"/>
          </w:tcPr>
          <w:p w:rsidR="003D799A" w:rsidRDefault="003D799A" w14:paraId="007DCDA8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450EA2D7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3DD355C9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3AB82EC6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Aquisição de métodos e hábitos de trabalho</w:t>
            </w:r>
          </w:p>
          <w:p w:rsidR="003D799A" w:rsidRDefault="00780070" w14:paraId="4554FDA0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2AD31053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Utiliza sempre métodos e hábitos de trabalho eficazes.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49D2EA0B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Utiliza quase sempre métodos e hábitos de trabalho eficazes.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7BACAF16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Nem sempre utiliza métodos e hábitos de trabalho eficazes.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0C4F775E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Raramente utiliza métodos e hábitos de trabalho eficazes.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486E7325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Não utiliza métodos e hábitos de trabalho eficazes.</w:t>
            </w:r>
          </w:p>
        </w:tc>
        <w:tc>
          <w:tcPr>
            <w:tcW w:w="1789" w:type="dxa"/>
            <w:vMerge/>
            <w:tcMar/>
          </w:tcPr>
          <w:p w:rsidR="003D799A" w:rsidRDefault="003D799A" w14:paraId="1A81F0B1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  <w:tr w:rsidR="003D799A" w:rsidTr="12B3FA4A" w14:paraId="68A04B23" w14:textId="77777777">
        <w:trPr>
          <w:trHeight w:val="802"/>
        </w:trPr>
        <w:tc>
          <w:tcPr>
            <w:tcW w:w="1697" w:type="dxa"/>
            <w:vMerge/>
            <w:tcMar/>
            <w:vAlign w:val="center"/>
          </w:tcPr>
          <w:p w:rsidR="003D799A" w:rsidRDefault="003D799A" w14:paraId="717AAFBA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435" w:type="dxa"/>
            <w:vMerge/>
            <w:tcMar/>
            <w:vAlign w:val="center"/>
          </w:tcPr>
          <w:p w:rsidR="003D799A" w:rsidRDefault="003D799A" w14:paraId="56EE48EE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896" w:type="dxa"/>
            <w:vMerge/>
            <w:tcMar/>
            <w:vAlign w:val="center"/>
          </w:tcPr>
          <w:p w:rsidR="003D799A" w:rsidRDefault="003D799A" w14:paraId="2908EB2C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  <w:tc>
          <w:tcPr>
            <w:tcW w:w="1395" w:type="dxa"/>
            <w:tcMar/>
            <w:vAlign w:val="center"/>
          </w:tcPr>
          <w:p w:rsidR="003D799A" w:rsidRDefault="00780070" w14:paraId="0463DF4B" w14:textId="77777777">
            <w:pPr>
              <w:spacing w:after="0" w:line="240" w:lineRule="auto"/>
              <w:jc w:val="center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Espírito de cooperação </w:t>
            </w:r>
            <w:r>
              <w:rPr>
                <w:rFonts w:ascii="Cambria" w:hAnsi="Cambria" w:eastAsia="Cambria" w:cs="Cambria"/>
                <w:bCs/>
                <w:sz w:val="20"/>
                <w:szCs w:val="20"/>
              </w:rPr>
              <w:t>(2%)</w:t>
            </w:r>
          </w:p>
        </w:tc>
        <w:tc>
          <w:tcPr>
            <w:tcW w:w="1966" w:type="dxa"/>
            <w:tcMar/>
            <w:vAlign w:val="center"/>
          </w:tcPr>
          <w:p w:rsidR="003D799A" w:rsidRDefault="00780070" w14:paraId="13AD270D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Manifesta sempre hábitos de trabalho e cooperação na realização das atividades.</w:t>
            </w:r>
          </w:p>
        </w:tc>
        <w:tc>
          <w:tcPr>
            <w:tcW w:w="1970" w:type="dxa"/>
            <w:tcMar/>
            <w:vAlign w:val="center"/>
          </w:tcPr>
          <w:p w:rsidR="003D799A" w:rsidRDefault="00780070" w14:paraId="7CE85DE0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Manifesta quase sempre hábitos de trabalho e cooperação na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realização das atividades.</w:t>
            </w:r>
          </w:p>
        </w:tc>
        <w:tc>
          <w:tcPr>
            <w:tcW w:w="1737" w:type="dxa"/>
            <w:tcMar/>
            <w:vAlign w:val="center"/>
          </w:tcPr>
          <w:p w:rsidR="003D799A" w:rsidRDefault="00780070" w14:paraId="3B710F71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Nem sempre manifesta hábitos de trabalho e cooperação na realização das atividades.</w:t>
            </w:r>
          </w:p>
        </w:tc>
        <w:tc>
          <w:tcPr>
            <w:tcW w:w="1766" w:type="dxa"/>
            <w:tcMar/>
            <w:vAlign w:val="center"/>
          </w:tcPr>
          <w:p w:rsidR="003D799A" w:rsidRDefault="00780070" w14:paraId="5EAA5BD2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Raramente manifesta hábitos de trabalho e cooperação na realização das atividades.</w:t>
            </w:r>
          </w:p>
        </w:tc>
        <w:tc>
          <w:tcPr>
            <w:tcW w:w="1883" w:type="dxa"/>
            <w:tcMar/>
            <w:vAlign w:val="center"/>
          </w:tcPr>
          <w:p w:rsidR="003D799A" w:rsidRDefault="00780070" w14:paraId="35F7B113" w14:textId="77777777">
            <w:pPr>
              <w:spacing w:after="0" w:line="240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 xml:space="preserve">Não manifesta hábitos de trabalho e cooperação na 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realização das atividades.</w:t>
            </w:r>
          </w:p>
        </w:tc>
        <w:tc>
          <w:tcPr>
            <w:tcW w:w="1789" w:type="dxa"/>
            <w:vMerge/>
            <w:tcMar/>
          </w:tcPr>
          <w:p w:rsidR="003D799A" w:rsidRDefault="003D799A" w14:paraId="121FD38A" w14:textId="77777777">
            <w:pPr>
              <w:widowControl w:val="0"/>
              <w:spacing w:after="0" w:line="276" w:lineRule="auto"/>
              <w:rPr>
                <w:rFonts w:ascii="Cambria" w:hAnsi="Cambria" w:eastAsia="Cambria" w:cs="Cambria"/>
                <w:color w:val="0070C0"/>
                <w:sz w:val="20"/>
                <w:szCs w:val="20"/>
              </w:rPr>
            </w:pPr>
          </w:p>
        </w:tc>
      </w:tr>
    </w:tbl>
    <w:p w:rsidR="003D799A" w:rsidRDefault="003D799A" w14:paraId="1FE2DD96" w14:textId="77777777">
      <w:pPr>
        <w:spacing w:after="0"/>
        <w:rPr>
          <w:rFonts w:ascii="Cambria" w:hAnsi="Cambria" w:eastAsia="Cambria" w:cs="Cambria"/>
          <w:b/>
          <w:sz w:val="20"/>
          <w:szCs w:val="20"/>
        </w:rPr>
      </w:pPr>
    </w:p>
    <w:p w:rsidR="003D799A" w:rsidRDefault="00780070" w14:paraId="323B0CBD" w14:textId="77777777">
      <w:pPr>
        <w:spacing w:after="0"/>
        <w:rPr>
          <w:rFonts w:ascii="Cambria" w:hAnsi="Cambria" w:eastAsia="Cambria" w:cs="Cambria"/>
          <w:b/>
          <w:sz w:val="20"/>
          <w:szCs w:val="20"/>
        </w:rPr>
      </w:pPr>
      <w:r>
        <w:rPr>
          <w:rFonts w:ascii="Cambria" w:hAnsi="Cambria" w:eastAsia="Cambria" w:cs="Cambria"/>
          <w:b/>
          <w:sz w:val="20"/>
          <w:szCs w:val="20"/>
        </w:rPr>
        <w:t xml:space="preserve">* PASEO - </w:t>
      </w:r>
      <w:r>
        <w:rPr>
          <w:rFonts w:ascii="Cambria" w:hAnsi="Cambria" w:eastAsia="Cambria" w:cs="Cambria"/>
          <w:sz w:val="20"/>
          <w:szCs w:val="20"/>
        </w:rPr>
        <w:t>Perfil dos Alunos à Saída da Escolaridade Obrigatória</w:t>
      </w:r>
    </w:p>
    <w:p w:rsidR="003D799A" w:rsidRDefault="00780070" w14:paraId="2A24B9D4" w14:textId="77777777">
      <w:pPr>
        <w:spacing w:after="0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sz w:val="20"/>
          <w:szCs w:val="20"/>
        </w:rPr>
        <w:t>Notas:</w:t>
      </w:r>
      <w:r>
        <w:rPr>
          <w:rFonts w:ascii="Cambria" w:hAnsi="Cambria" w:eastAsia="Cambria" w:cs="Cambria"/>
          <w:sz w:val="20"/>
          <w:szCs w:val="20"/>
        </w:rPr>
        <w:t xml:space="preserve"> As competências intercultural e estratégica são transversais aos vários domínios da competência comunicativa; Se em algum dos períodos não for possível avaliar um ou mais domínios, a respetiva ponderação será distribuída pelos restantes domínios de forma proporcional.</w:t>
      </w:r>
    </w:p>
    <w:p w:rsidR="003D799A" w:rsidP="03AD5212" w:rsidRDefault="03AD5212" w14:paraId="4C6B4E56" w14:textId="268C2E48">
      <w:pPr>
        <w:jc w:val="center"/>
        <w:rPr>
          <w:rFonts w:ascii="Cambria" w:hAnsi="Cambria" w:eastAsia="Cambria" w:cs="Cambria"/>
          <w:b/>
          <w:bCs/>
        </w:rPr>
      </w:pPr>
      <w:r w:rsidRPr="3688374F">
        <w:rPr>
          <w:rFonts w:ascii="Cambria" w:hAnsi="Cambria" w:eastAsia="Cambria" w:cs="Cambria"/>
          <w:b/>
          <w:bCs/>
        </w:rPr>
        <w:t xml:space="preserve">                                                                                                                        A</w:t>
      </w:r>
      <w:r w:rsidRPr="3688374F" w:rsidR="08FDA221">
        <w:rPr>
          <w:rFonts w:ascii="Cambria" w:hAnsi="Cambria" w:eastAsia="Cambria" w:cs="Cambria"/>
          <w:b/>
          <w:bCs/>
        </w:rPr>
        <w:t>guarda aprovação</w:t>
      </w:r>
      <w:r w:rsidRPr="3688374F">
        <w:rPr>
          <w:rFonts w:ascii="Cambria" w:hAnsi="Cambria" w:eastAsia="Cambria" w:cs="Cambria"/>
          <w:b/>
          <w:bCs/>
        </w:rPr>
        <w:t xml:space="preserve"> em Conselho Pedagógico.</w:t>
      </w:r>
    </w:p>
    <w:sectPr w:rsidR="003D799A">
      <w:headerReference w:type="default" r:id="rId12"/>
      <w:pgSz w:w="16838" w:h="11906" w:orient="landscape"/>
      <w:pgMar w:top="720" w:right="395" w:bottom="426" w:left="720" w:header="421" w:footer="708" w:gutter="0"/>
      <w:pgNumType w:start="1"/>
      <w:cols w:space="720"/>
      <w:footerReference w:type="default" r:id="R2c61403c85c14a7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F5F" w:rsidRDefault="00D46F5F" w14:paraId="1EFB8108" w14:textId="77777777">
      <w:pPr>
        <w:spacing w:line="240" w:lineRule="auto"/>
      </w:pPr>
      <w:r>
        <w:separator/>
      </w:r>
    </w:p>
  </w:endnote>
  <w:endnote w:type="continuationSeparator" w:id="0">
    <w:p w:rsidR="00D46F5F" w:rsidRDefault="00D46F5F" w14:paraId="4193C62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sis">
    <w:panose1 w:val="00000000000000000000"/>
    <w:charset w:val="00"/>
    <w:family w:val="auto"/>
    <w:pitch w:val="variable"/>
    <w:sig w:usb0="A00000BF" w:usb1="4000207B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40"/>
      <w:gridCol w:w="5240"/>
      <w:gridCol w:w="5240"/>
    </w:tblGrid>
    <w:tr w:rsidR="10F763A7" w:rsidTr="10F763A7" w14:paraId="0A54208E">
      <w:trPr>
        <w:trHeight w:val="300"/>
      </w:trPr>
      <w:tc>
        <w:tcPr>
          <w:tcW w:w="5240" w:type="dxa"/>
          <w:tcMar/>
        </w:tcPr>
        <w:p w:rsidR="10F763A7" w:rsidP="10F763A7" w:rsidRDefault="10F763A7" w14:paraId="332B5EE2" w14:textId="5012ABD3">
          <w:pPr>
            <w:pStyle w:val="Cabealho"/>
            <w:bidi w:val="0"/>
            <w:ind w:left="-115"/>
            <w:jc w:val="left"/>
          </w:pPr>
        </w:p>
      </w:tc>
      <w:tc>
        <w:tcPr>
          <w:tcW w:w="5240" w:type="dxa"/>
          <w:tcMar/>
        </w:tcPr>
        <w:p w:rsidR="10F763A7" w:rsidP="10F763A7" w:rsidRDefault="10F763A7" w14:paraId="3D102A8E" w14:textId="3BC0D85A">
          <w:pPr>
            <w:pStyle w:val="Cabealho"/>
            <w:bidi w:val="0"/>
            <w:jc w:val="center"/>
          </w:pPr>
        </w:p>
      </w:tc>
      <w:tc>
        <w:tcPr>
          <w:tcW w:w="5240" w:type="dxa"/>
          <w:tcMar/>
        </w:tcPr>
        <w:p w:rsidR="10F763A7" w:rsidP="10F763A7" w:rsidRDefault="10F763A7" w14:paraId="2D6AFDDE" w14:textId="0D5B73B1">
          <w:pPr>
            <w:pStyle w:val="Cabealho"/>
            <w:bidi w:val="0"/>
            <w:ind w:right="-115"/>
            <w:jc w:val="right"/>
          </w:pPr>
        </w:p>
      </w:tc>
    </w:tr>
  </w:tbl>
  <w:p w:rsidR="10F763A7" w:rsidP="10F763A7" w:rsidRDefault="10F763A7" w14:paraId="7B6122AD" w14:textId="4E89252A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F5F" w:rsidRDefault="00D46F5F" w14:paraId="4F0DD11D" w14:textId="77777777">
      <w:pPr>
        <w:spacing w:after="0"/>
      </w:pPr>
      <w:r>
        <w:separator/>
      </w:r>
    </w:p>
  </w:footnote>
  <w:footnote w:type="continuationSeparator" w:id="0">
    <w:p w:rsidR="00D46F5F" w:rsidRDefault="00D46F5F" w14:paraId="342B5DA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D799A" w:rsidRDefault="00780070" w14:paraId="357BEE7D" w14:textId="77777777">
    <w:pPr>
      <w:tabs>
        <w:tab w:val="center" w:pos="4252"/>
        <w:tab w:val="right" w:pos="8504"/>
      </w:tabs>
      <w:spacing w:after="0" w:line="240" w:lineRule="auto"/>
      <w:jc w:val="center"/>
      <w:rPr>
        <w:rFonts w:ascii="Dosis" w:hAnsi="Dosis" w:eastAsia="Dosis" w:cs="Dosis"/>
        <w:color w:val="000000"/>
        <w:sz w:val="32"/>
        <w:szCs w:val="32"/>
      </w:rPr>
    </w:pPr>
    <w:r>
      <w:rPr>
        <w:rFonts w:ascii="Dosis" w:hAnsi="Dosis" w:eastAsia="Dosis" w:cs="Dosis"/>
        <w:color w:val="000000"/>
        <w:sz w:val="28"/>
        <w:szCs w:val="28"/>
      </w:rPr>
      <w:t>AEDLV – Agrupamento de Escolas D. Lourenço Vicente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F3EDDB4" wp14:editId="07777777">
          <wp:simplePos x="0" y="0"/>
          <wp:positionH relativeFrom="column">
            <wp:posOffset>189865</wp:posOffset>
          </wp:positionH>
          <wp:positionV relativeFrom="paragraph">
            <wp:posOffset>-47625</wp:posOffset>
          </wp:positionV>
          <wp:extent cx="850900" cy="784860"/>
          <wp:effectExtent l="0" t="0" r="0" b="0"/>
          <wp:wrapNone/>
          <wp:docPr id="580657971" name="Imagem 580657971" descr="C:\Documents and Settings\Damião\Ambiente de trabalho\My Dropbox\Logos MEC &amp; Outros\AEDLV sem letr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657971" name="Imagem 580657971" descr="C:\Documents and Settings\Damião\Ambiente de trabalho\My Dropbox\Logos MEC &amp; Outros\AEDLV sem letras.jpg"/>
                  <pic:cNvPicPr preferRelativeResize="0"/>
                </pic:nvPicPr>
                <pic:blipFill>
                  <a:blip r:embed="rId1"/>
                  <a:srcRect l="6838" r="8547" b="11650"/>
                  <a:stretch>
                    <a:fillRect/>
                  </a:stretch>
                </pic:blipFill>
                <pic:spPr>
                  <a:xfrm>
                    <a:off x="0" y="0"/>
                    <a:ext cx="851214" cy="78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9CF169" wp14:editId="07777777">
          <wp:simplePos x="0" y="0"/>
          <wp:positionH relativeFrom="column">
            <wp:posOffset>8724900</wp:posOffset>
          </wp:positionH>
          <wp:positionV relativeFrom="paragraph">
            <wp:posOffset>-132715</wp:posOffset>
          </wp:positionV>
          <wp:extent cx="1018540" cy="714375"/>
          <wp:effectExtent l="0" t="0" r="0" b="0"/>
          <wp:wrapNone/>
          <wp:docPr id="1133001447" name="Imagem 1133001447" descr="C:\Users\peddam\Desktop\valoresR2S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001447" name="Imagem 1133001447" descr="C:\Users\peddam\Desktop\valoresR2S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227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799A" w:rsidRDefault="00780070" w14:paraId="3124AC13" w14:textId="77777777">
    <w:pPr>
      <w:tabs>
        <w:tab w:val="center" w:pos="4252"/>
        <w:tab w:val="right" w:pos="8504"/>
      </w:tabs>
      <w:spacing w:after="0" w:line="240" w:lineRule="auto"/>
      <w:jc w:val="center"/>
      <w:rPr>
        <w:rFonts w:ascii="Dosis" w:hAnsi="Dosis" w:eastAsia="Dosis" w:cs="Dosis"/>
        <w:color w:val="000000"/>
        <w:sz w:val="32"/>
        <w:szCs w:val="32"/>
      </w:rPr>
    </w:pPr>
    <w:r>
      <w:rPr>
        <w:rFonts w:ascii="Dosis" w:hAnsi="Dosis" w:eastAsia="Dosis" w:cs="Dosis"/>
        <w:color w:val="000000"/>
        <w:sz w:val="32"/>
        <w:szCs w:val="32"/>
      </w:rPr>
      <w:t xml:space="preserve">Critérios de </w:t>
    </w:r>
    <w:r>
      <w:rPr>
        <w:rFonts w:ascii="Dosis" w:hAnsi="Dosis" w:eastAsia="Dosis" w:cs="Dosis"/>
        <w:color w:val="000000"/>
        <w:sz w:val="32"/>
        <w:szCs w:val="32"/>
      </w:rPr>
      <w:t>Avaliação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A95387" wp14:editId="07777777">
              <wp:simplePos x="0" y="0"/>
              <wp:positionH relativeFrom="column">
                <wp:posOffset>1028700</wp:posOffset>
              </wp:positionH>
              <wp:positionV relativeFrom="paragraph">
                <wp:posOffset>254000</wp:posOffset>
              </wp:positionV>
              <wp:extent cx="0" cy="12700"/>
              <wp:effectExtent l="0" t="0" r="0" b="0"/>
              <wp:wrapNone/>
              <wp:docPr id="43" name="Conexão Reta Unidirecional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45525" y="3780000"/>
                        <a:ext cx="760095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a="http://schemas.openxmlformats.org/drawingml/2006/main" xmlns:pic="http://schemas.openxmlformats.org/drawingml/2006/picture" xmlns:wp14="http://schemas.microsoft.com/office/word/2010/wordml">
          <w:pict w14:anchorId="4FB23DAC">
            <v:shape id="_x0000_s1026" style="position:absolute;left:0pt;margin-left:81pt;margin-top:20pt;height:1pt;width:0pt;z-index:251661312;mso-width-relative:page;mso-height-relative:page;" coordsize="21600,21600" o:spid="_x0000_s1026" filled="f" stroked="t" o:spt="32" type="#_x0000_t32" o:gfxdata="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NP13n1QAAAAkBAAAPAAAAAAAAAAEAIAAA&#10;ACIAAABkcnMvZG93bnJldi54bWxQSwECFAAUAAAACACHTuJAIxWJNA8CAAAfBAAADgAAAAAAAAAB&#10;ACAAAAAkAQAAZHJzL2Uyb0RvYy54bWxQSwUGAAAAAAYABgBZAQAApQUAAAAA&#10;">
              <v:fill on="f" focussize="0,0"/>
              <v:stroke weight="1pt" color="#000000 [3200]" miterlimit="8" joinstyle="miter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6E"/>
    <w:rsid w:val="00000C14"/>
    <w:rsid w:val="00123472"/>
    <w:rsid w:val="00124D45"/>
    <w:rsid w:val="001E236A"/>
    <w:rsid w:val="002A7CD9"/>
    <w:rsid w:val="00303F28"/>
    <w:rsid w:val="003134BC"/>
    <w:rsid w:val="00337177"/>
    <w:rsid w:val="003C1F11"/>
    <w:rsid w:val="003D799A"/>
    <w:rsid w:val="00403257"/>
    <w:rsid w:val="00424D4B"/>
    <w:rsid w:val="004F1AA6"/>
    <w:rsid w:val="00510C1C"/>
    <w:rsid w:val="00543C85"/>
    <w:rsid w:val="005517B2"/>
    <w:rsid w:val="005A3A6E"/>
    <w:rsid w:val="0073447D"/>
    <w:rsid w:val="00780070"/>
    <w:rsid w:val="008426FD"/>
    <w:rsid w:val="00862B43"/>
    <w:rsid w:val="008744FD"/>
    <w:rsid w:val="009308A7"/>
    <w:rsid w:val="00961B11"/>
    <w:rsid w:val="009F4F0C"/>
    <w:rsid w:val="00A01566"/>
    <w:rsid w:val="00AC047E"/>
    <w:rsid w:val="00AE0E5B"/>
    <w:rsid w:val="00B649E4"/>
    <w:rsid w:val="00C03C8D"/>
    <w:rsid w:val="00C55423"/>
    <w:rsid w:val="00C55637"/>
    <w:rsid w:val="00D46F5F"/>
    <w:rsid w:val="00E0488E"/>
    <w:rsid w:val="00E05964"/>
    <w:rsid w:val="00E1296E"/>
    <w:rsid w:val="00E1307F"/>
    <w:rsid w:val="00E16BC4"/>
    <w:rsid w:val="03AD5212"/>
    <w:rsid w:val="08FDA221"/>
    <w:rsid w:val="10F763A7"/>
    <w:rsid w:val="12B3FA4A"/>
    <w:rsid w:val="142718A1"/>
    <w:rsid w:val="3688374F"/>
    <w:rsid w:val="44096C16"/>
    <w:rsid w:val="522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00B2"/>
  <w15:docId w15:val="{5D992475-2300-4154-A6BB-8AE409EE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abealhoCarter" w:customStyle="1">
    <w:name w:val="Cabeçalho Caráter"/>
    <w:basedOn w:val="Tipodeletrapredefinidodopargrafo"/>
    <w:link w:val="Cabealho"/>
    <w:uiPriority w:val="99"/>
    <w:qFormat/>
  </w:style>
  <w:style w:type="character" w:styleId="RodapCarter" w:customStyle="1">
    <w:name w:val="Rodapé Caráter"/>
    <w:basedOn w:val="Tipodeletrapredefinidodopargraf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Style18" w:customStyle="1">
    <w:name w:val="_Style 18"/>
    <w:basedOn w:val="TableNormal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footer" Target="footer.xml" Id="R2c61403c85c14a7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bfe41-2edf-4280-ac92-dff8a4932b45">
      <Terms xmlns="http://schemas.microsoft.com/office/infopath/2007/PartnerControls"/>
    </lcf76f155ced4ddcb4097134ff3c332f>
    <TaxCatchAll xmlns="f7a88f3a-e240-42a0-bb1c-49ce97bc274d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Wv438o1NxUf+el/dCmEWK/xmIw==">AMUW2mXEWsnb27Oqv7gzEX5xfw1VzB1ckcF0OwdIuh2ITlmpLOuVGLPGhqf/tZhdc2rdhFa1Fw280sueiWz7Fccu5MvYEmWFPdGeLvmdEjYziw2FhH7n7e0=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08ABA36084B24C9C4C7C520C5467C0" ma:contentTypeVersion="14" ma:contentTypeDescription="Criar um novo documento." ma:contentTypeScope="" ma:versionID="9901c9ec71c7ee4baebf912751022775">
  <xsd:schema xmlns:xsd="http://www.w3.org/2001/XMLSchema" xmlns:xs="http://www.w3.org/2001/XMLSchema" xmlns:p="http://schemas.microsoft.com/office/2006/metadata/properties" xmlns:ns2="921bfe41-2edf-4280-ac92-dff8a4932b45" xmlns:ns3="f7a88f3a-e240-42a0-bb1c-49ce97bc274d" targetNamespace="http://schemas.microsoft.com/office/2006/metadata/properties" ma:root="true" ma:fieldsID="aa1350ceb133f5b2dc1f40e609fa313e" ns2:_="" ns3:_="">
    <xsd:import namespace="921bfe41-2edf-4280-ac92-dff8a4932b45"/>
    <xsd:import namespace="f7a88f3a-e240-42a0-bb1c-49ce97bc2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fe41-2edf-4280-ac92-dff8a4932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a6ee20cf-b853-4daf-a6e1-da5585da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8f3a-e240-42a0-bb1c-49ce97bc2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36e988-ea99-4361-9c2e-3c1411374b4a}" ma:internalName="TaxCatchAll" ma:showField="CatchAllData" ma:web="f7a88f3a-e240-42a0-bb1c-49ce97bc2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DC030-D143-488C-9A12-1F447860623C}">
  <ds:schemaRefs>
    <ds:schemaRef ds:uri="http://schemas.microsoft.com/office/2006/metadata/properties"/>
    <ds:schemaRef ds:uri="http://schemas.microsoft.com/office/infopath/2007/PartnerControls"/>
    <ds:schemaRef ds:uri="921bfe41-2edf-4280-ac92-dff8a4932b45"/>
    <ds:schemaRef ds:uri="f7a88f3a-e240-42a0-bb1c-49ce97bc274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6A827BD-0BDE-4021-A401-C0CCFB40E0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91CCE5-8BAF-4865-8C14-A953CF3B0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bfe41-2edf-4280-ac92-dff8a4932b45"/>
    <ds:schemaRef ds:uri="f7a88f3a-e240-42a0-bb1c-49ce97bc2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F8DB1D-9749-48A4-B324-6E8F226D861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Prof. Rosalina Simão Nunes</dc:creator>
  <lastModifiedBy>Prof. Rosalina Simão Nunes</lastModifiedBy>
  <revision>6</revision>
  <dcterms:created xsi:type="dcterms:W3CDTF">2025-09-16T08:34:00.0000000Z</dcterms:created>
  <dcterms:modified xsi:type="dcterms:W3CDTF">2026-04-11T15:03:23.4077822Z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0x010100DB08ABA36084B24C9C4C7C520C5467C0</vt:lpwstr>
  </property>
  <property fmtid="{D5CDD505-2E9C-101B-9397-08002B2CF9AE}" pid="3" name="KSOProductBuildVer">
    <vt:lpwstr>2070-12.2.0.13266</vt:lpwstr>
  </property>
  <property fmtid="{D5CDD505-2E9C-101B-9397-08002B2CF9AE}" pid="4" name="ICV">
    <vt:lpwstr>E85DAE0A81A8422796DEDFC7CC041B14_13</vt:lpwstr>
  </property>
  <property fmtid="{D5CDD505-2E9C-101B-9397-08002B2CF9AE}" pid="5" name="MediaServiceImageTags">
    <vt:lpwstr/>
  </property>
</Properties>
</file>