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84F37F" w14:textId="00E5B82C" w:rsidR="0050187A" w:rsidRPr="00407FF9" w:rsidRDefault="00720181" w:rsidP="00734C56">
      <w:pPr>
        <w:jc w:val="center"/>
        <w:rPr>
          <w:rFonts w:ascii="Cambria" w:hAnsi="Cambria"/>
          <w:color w:val="0070C0"/>
          <w:sz w:val="28"/>
          <w:szCs w:val="28"/>
        </w:rPr>
      </w:pPr>
      <w:r w:rsidRPr="10A03386">
        <w:rPr>
          <w:rFonts w:ascii="Cambria" w:hAnsi="Cambria"/>
          <w:color w:val="0070C0"/>
          <w:sz w:val="28"/>
          <w:szCs w:val="28"/>
        </w:rPr>
        <w:t>Matemática</w:t>
      </w:r>
      <w:r w:rsidR="00734C56" w:rsidRPr="10A03386">
        <w:rPr>
          <w:rFonts w:ascii="Cambria" w:hAnsi="Cambria"/>
          <w:color w:val="0070C0"/>
          <w:sz w:val="28"/>
          <w:szCs w:val="28"/>
        </w:rPr>
        <w:t xml:space="preserve"> –</w:t>
      </w:r>
      <w:r w:rsidRPr="10A03386">
        <w:rPr>
          <w:rFonts w:ascii="Cambria" w:hAnsi="Cambria"/>
          <w:color w:val="0070C0"/>
          <w:sz w:val="28"/>
          <w:szCs w:val="28"/>
        </w:rPr>
        <w:t xml:space="preserve"> 2º e</w:t>
      </w:r>
      <w:r w:rsidR="00734C56" w:rsidRPr="10A03386">
        <w:rPr>
          <w:rFonts w:ascii="Cambria" w:hAnsi="Cambria"/>
          <w:color w:val="0070C0"/>
          <w:sz w:val="28"/>
          <w:szCs w:val="28"/>
        </w:rPr>
        <w:t xml:space="preserve"> 3º ciclo</w:t>
      </w:r>
      <w:r w:rsidR="138A81BC" w:rsidRPr="10A03386">
        <w:rPr>
          <w:rFonts w:ascii="Cambria" w:hAnsi="Cambria"/>
          <w:color w:val="0070C0"/>
          <w:sz w:val="28"/>
          <w:szCs w:val="28"/>
        </w:rPr>
        <w:t xml:space="preserve"> – 2025/2026</w:t>
      </w:r>
    </w:p>
    <w:tbl>
      <w:tblPr>
        <w:tblStyle w:val="TabelacomGrelha"/>
        <w:tblW w:w="0" w:type="auto"/>
        <w:tblLayout w:type="fixed"/>
        <w:tblLook w:val="04A0" w:firstRow="1" w:lastRow="0" w:firstColumn="1" w:lastColumn="0" w:noHBand="0" w:noVBand="1"/>
      </w:tblPr>
      <w:tblGrid>
        <w:gridCol w:w="1413"/>
        <w:gridCol w:w="2693"/>
        <w:gridCol w:w="1646"/>
        <w:gridCol w:w="1929"/>
        <w:gridCol w:w="1929"/>
        <w:gridCol w:w="1929"/>
        <w:gridCol w:w="1929"/>
        <w:gridCol w:w="1920"/>
      </w:tblGrid>
      <w:tr w:rsidR="00734C56" w14:paraId="77A7BB8B" w14:textId="77777777" w:rsidTr="4AE9E2B3">
        <w:trPr>
          <w:tblHeader/>
        </w:trPr>
        <w:tc>
          <w:tcPr>
            <w:tcW w:w="1413" w:type="dxa"/>
            <w:vMerge w:val="restart"/>
            <w:shd w:val="clear" w:color="auto" w:fill="A8D08D" w:themeFill="accent6" w:themeFillTint="99"/>
            <w:vAlign w:val="center"/>
          </w:tcPr>
          <w:p w14:paraId="666B9819" w14:textId="69BDEA0D" w:rsidR="000F09D2" w:rsidRPr="00880CB6" w:rsidRDefault="00535633" w:rsidP="00734C56">
            <w:pPr>
              <w:jc w:val="center"/>
              <w:rPr>
                <w:rFonts w:ascii="Cambria" w:eastAsia="Cambria" w:hAnsi="Cambria" w:cs="Cambria"/>
                <w:b/>
                <w:bCs/>
                <w:color w:val="000000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</w:rPr>
              <w:t xml:space="preserve">Áreas </w:t>
            </w:r>
            <w:r w:rsidR="000F09D2">
              <w:rPr>
                <w:rFonts w:ascii="Cambria" w:eastAsia="Cambria" w:hAnsi="Cambria" w:cs="Cambria"/>
                <w:b/>
                <w:bCs/>
                <w:color w:val="000000"/>
              </w:rPr>
              <w:t>P.A.S.E.O.</w:t>
            </w:r>
          </w:p>
        </w:tc>
        <w:tc>
          <w:tcPr>
            <w:tcW w:w="2693" w:type="dxa"/>
            <w:vMerge w:val="restart"/>
            <w:shd w:val="clear" w:color="auto" w:fill="A8D08D" w:themeFill="accent6" w:themeFillTint="99"/>
            <w:vAlign w:val="center"/>
          </w:tcPr>
          <w:p w14:paraId="7E1C461C" w14:textId="77777777" w:rsidR="000F09D2" w:rsidRDefault="000F09D2" w:rsidP="000F09D2">
            <w:pPr>
              <w:jc w:val="center"/>
              <w:rPr>
                <w:rFonts w:ascii="Cambria" w:eastAsia="Cambria" w:hAnsi="Cambria" w:cs="Cambria"/>
                <w:b/>
                <w:bCs/>
                <w:color w:val="000000"/>
              </w:rPr>
            </w:pPr>
            <w:r w:rsidRPr="00880CB6">
              <w:rPr>
                <w:rFonts w:ascii="Cambria" w:eastAsia="Cambria" w:hAnsi="Cambria" w:cs="Cambria"/>
                <w:b/>
                <w:bCs/>
                <w:color w:val="000000"/>
              </w:rPr>
              <w:t>TEMA / DOMÍNIOS</w:t>
            </w:r>
          </w:p>
          <w:p w14:paraId="48B6F244" w14:textId="1DBAA2A0" w:rsidR="00734C56" w:rsidRPr="00880CB6" w:rsidRDefault="000F09D2" w:rsidP="000F09D2">
            <w:pPr>
              <w:jc w:val="center"/>
              <w:rPr>
                <w:rFonts w:ascii="Cambria" w:eastAsia="Cambria" w:hAnsi="Cambria" w:cs="Cambria"/>
                <w:b/>
                <w:bCs/>
                <w:color w:val="000000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</w:rPr>
              <w:t>(Ponderação)</w:t>
            </w:r>
          </w:p>
        </w:tc>
        <w:tc>
          <w:tcPr>
            <w:tcW w:w="9362" w:type="dxa"/>
            <w:gridSpan w:val="5"/>
            <w:shd w:val="clear" w:color="auto" w:fill="A8D08D" w:themeFill="accent6" w:themeFillTint="99"/>
          </w:tcPr>
          <w:p w14:paraId="3632FCDB" w14:textId="4649E5CE" w:rsidR="00734C56" w:rsidRPr="00880CB6" w:rsidRDefault="00734C56" w:rsidP="008725F1">
            <w:pPr>
              <w:spacing w:line="360" w:lineRule="auto"/>
              <w:jc w:val="center"/>
              <w:rPr>
                <w:rFonts w:ascii="Cambria" w:hAnsi="Cambria"/>
              </w:rPr>
            </w:pPr>
            <w:r w:rsidRPr="00880CB6">
              <w:rPr>
                <w:rFonts w:ascii="Cambria" w:hAnsi="Cambria"/>
                <w:b/>
                <w:bCs/>
              </w:rPr>
              <w:t>DESCRITORES DE DESEMPENHO</w:t>
            </w:r>
          </w:p>
        </w:tc>
        <w:tc>
          <w:tcPr>
            <w:tcW w:w="1920" w:type="dxa"/>
            <w:vMerge w:val="restart"/>
            <w:shd w:val="clear" w:color="auto" w:fill="A8D08D" w:themeFill="accent6" w:themeFillTint="99"/>
          </w:tcPr>
          <w:p w14:paraId="5D1B3406" w14:textId="08B17924" w:rsidR="00734C56" w:rsidRPr="00880CB6" w:rsidRDefault="00734C56" w:rsidP="00880CB6">
            <w:pPr>
              <w:jc w:val="center"/>
              <w:rPr>
                <w:rFonts w:ascii="Cambria" w:hAnsi="Cambria"/>
              </w:rPr>
            </w:pPr>
            <w:r w:rsidRPr="00880CB6">
              <w:rPr>
                <w:rFonts w:ascii="Cambria" w:eastAsia="Cambria" w:hAnsi="Cambria" w:cs="Cambria"/>
                <w:b/>
                <w:bCs/>
                <w:color w:val="000000"/>
              </w:rPr>
              <w:t>PROCESSOS DE RECOLHA DE INFORMAÇÃO</w:t>
            </w:r>
          </w:p>
        </w:tc>
      </w:tr>
      <w:tr w:rsidR="008725F1" w14:paraId="4800F08D" w14:textId="77777777" w:rsidTr="4AE9E2B3">
        <w:tc>
          <w:tcPr>
            <w:tcW w:w="1413" w:type="dxa"/>
            <w:vMerge/>
          </w:tcPr>
          <w:p w14:paraId="78D2BCE0" w14:textId="77777777" w:rsidR="00734C56" w:rsidRDefault="00734C56" w:rsidP="00734C56"/>
        </w:tc>
        <w:tc>
          <w:tcPr>
            <w:tcW w:w="2693" w:type="dxa"/>
            <w:vMerge/>
          </w:tcPr>
          <w:p w14:paraId="47A4E778" w14:textId="77777777" w:rsidR="00734C56" w:rsidRDefault="00734C56" w:rsidP="00734C56"/>
        </w:tc>
        <w:tc>
          <w:tcPr>
            <w:tcW w:w="1646" w:type="dxa"/>
            <w:shd w:val="clear" w:color="auto" w:fill="A8D08D" w:themeFill="accent6" w:themeFillTint="99"/>
          </w:tcPr>
          <w:p w14:paraId="741FAEED" w14:textId="77777777" w:rsidR="00734C56" w:rsidRPr="008725F1" w:rsidRDefault="00734C56" w:rsidP="00734C56">
            <w:pPr>
              <w:jc w:val="center"/>
              <w:rPr>
                <w:rFonts w:ascii="Cambria" w:eastAsia="Cambria" w:hAnsi="Cambria" w:cs="Cambria"/>
                <w:b/>
                <w:bCs/>
              </w:rPr>
            </w:pPr>
            <w:r w:rsidRPr="008725F1">
              <w:rPr>
                <w:rFonts w:ascii="Cambria" w:eastAsia="Cambria" w:hAnsi="Cambria" w:cs="Cambria"/>
                <w:b/>
                <w:bCs/>
              </w:rPr>
              <w:t>Muito Bom</w:t>
            </w:r>
          </w:p>
          <w:p w14:paraId="1C50B772" w14:textId="7E86C2FD" w:rsidR="00734C56" w:rsidRPr="008725F1" w:rsidRDefault="00734C56" w:rsidP="00734C56">
            <w:pPr>
              <w:jc w:val="center"/>
            </w:pPr>
            <w:r w:rsidRPr="008725F1">
              <w:rPr>
                <w:rFonts w:ascii="Cambria" w:eastAsia="Cambria" w:hAnsi="Cambria" w:cs="Cambria"/>
                <w:b/>
                <w:bCs/>
              </w:rPr>
              <w:t>(nível 5)</w:t>
            </w:r>
          </w:p>
        </w:tc>
        <w:tc>
          <w:tcPr>
            <w:tcW w:w="1929" w:type="dxa"/>
            <w:shd w:val="clear" w:color="auto" w:fill="A8D08D" w:themeFill="accent6" w:themeFillTint="99"/>
          </w:tcPr>
          <w:p w14:paraId="12F35EB9" w14:textId="77777777" w:rsidR="00734C56" w:rsidRPr="008725F1" w:rsidRDefault="00734C56" w:rsidP="00734C56">
            <w:pPr>
              <w:jc w:val="center"/>
              <w:rPr>
                <w:rFonts w:ascii="Cambria" w:eastAsia="Cambria" w:hAnsi="Cambria" w:cs="Cambria"/>
                <w:b/>
                <w:bCs/>
              </w:rPr>
            </w:pPr>
            <w:r w:rsidRPr="008725F1">
              <w:rPr>
                <w:rFonts w:ascii="Cambria" w:eastAsia="Cambria" w:hAnsi="Cambria" w:cs="Cambria"/>
                <w:b/>
                <w:bCs/>
              </w:rPr>
              <w:t>Bom</w:t>
            </w:r>
          </w:p>
          <w:p w14:paraId="5F9A4383" w14:textId="1D858799" w:rsidR="00734C56" w:rsidRPr="008725F1" w:rsidRDefault="00734C56" w:rsidP="00734C56">
            <w:pPr>
              <w:jc w:val="center"/>
              <w:rPr>
                <w:rFonts w:ascii="Cambria" w:eastAsia="Cambria" w:hAnsi="Cambria" w:cs="Cambria"/>
                <w:b/>
                <w:bCs/>
              </w:rPr>
            </w:pPr>
            <w:r w:rsidRPr="008725F1">
              <w:rPr>
                <w:rFonts w:ascii="Cambria" w:eastAsia="Cambria" w:hAnsi="Cambria" w:cs="Cambria"/>
                <w:b/>
                <w:bCs/>
              </w:rPr>
              <w:t>(nível 4)</w:t>
            </w:r>
          </w:p>
        </w:tc>
        <w:tc>
          <w:tcPr>
            <w:tcW w:w="1929" w:type="dxa"/>
            <w:shd w:val="clear" w:color="auto" w:fill="A8D08D" w:themeFill="accent6" w:themeFillTint="99"/>
          </w:tcPr>
          <w:p w14:paraId="26AFA863" w14:textId="77777777" w:rsidR="00734C56" w:rsidRPr="008725F1" w:rsidRDefault="00734C56" w:rsidP="00734C56">
            <w:pPr>
              <w:jc w:val="center"/>
              <w:rPr>
                <w:rFonts w:ascii="Cambria" w:eastAsia="Cambria" w:hAnsi="Cambria" w:cs="Cambria"/>
                <w:b/>
                <w:bCs/>
              </w:rPr>
            </w:pPr>
            <w:r w:rsidRPr="008725F1">
              <w:rPr>
                <w:rFonts w:ascii="Cambria" w:eastAsia="Cambria" w:hAnsi="Cambria" w:cs="Cambria"/>
                <w:b/>
                <w:bCs/>
              </w:rPr>
              <w:t>Suficiente</w:t>
            </w:r>
          </w:p>
          <w:p w14:paraId="3C1CF426" w14:textId="3BDBB375" w:rsidR="00734C56" w:rsidRPr="008725F1" w:rsidRDefault="00734C56" w:rsidP="00734C56">
            <w:pPr>
              <w:jc w:val="center"/>
              <w:rPr>
                <w:rFonts w:ascii="Cambria" w:eastAsia="Cambria" w:hAnsi="Cambria" w:cs="Cambria"/>
                <w:b/>
                <w:bCs/>
              </w:rPr>
            </w:pPr>
            <w:r w:rsidRPr="008725F1">
              <w:rPr>
                <w:rFonts w:ascii="Cambria" w:eastAsia="Cambria" w:hAnsi="Cambria" w:cs="Cambria"/>
                <w:b/>
                <w:bCs/>
              </w:rPr>
              <w:t>(nível 3)</w:t>
            </w:r>
          </w:p>
        </w:tc>
        <w:tc>
          <w:tcPr>
            <w:tcW w:w="1929" w:type="dxa"/>
            <w:shd w:val="clear" w:color="auto" w:fill="A8D08D" w:themeFill="accent6" w:themeFillTint="99"/>
          </w:tcPr>
          <w:p w14:paraId="76807301" w14:textId="77777777" w:rsidR="00734C56" w:rsidRPr="008725F1" w:rsidRDefault="00734C56" w:rsidP="00734C56">
            <w:pPr>
              <w:jc w:val="center"/>
              <w:rPr>
                <w:rFonts w:ascii="Cambria" w:eastAsia="Cambria" w:hAnsi="Cambria" w:cs="Cambria"/>
                <w:b/>
                <w:bCs/>
              </w:rPr>
            </w:pPr>
            <w:r w:rsidRPr="008725F1">
              <w:rPr>
                <w:rFonts w:ascii="Cambria" w:eastAsia="Cambria" w:hAnsi="Cambria" w:cs="Cambria"/>
                <w:b/>
                <w:bCs/>
              </w:rPr>
              <w:t>Insuficiente</w:t>
            </w:r>
          </w:p>
          <w:p w14:paraId="3DCF1D70" w14:textId="38C8F5F5" w:rsidR="00734C56" w:rsidRPr="008725F1" w:rsidRDefault="00734C56" w:rsidP="00734C56">
            <w:pPr>
              <w:jc w:val="center"/>
              <w:rPr>
                <w:rFonts w:ascii="Cambria" w:eastAsia="Cambria" w:hAnsi="Cambria" w:cs="Cambria"/>
                <w:b/>
                <w:bCs/>
              </w:rPr>
            </w:pPr>
            <w:r w:rsidRPr="008725F1">
              <w:rPr>
                <w:rFonts w:ascii="Cambria" w:eastAsia="Cambria" w:hAnsi="Cambria" w:cs="Cambria"/>
                <w:b/>
                <w:bCs/>
              </w:rPr>
              <w:t>(nível 2)</w:t>
            </w:r>
          </w:p>
        </w:tc>
        <w:tc>
          <w:tcPr>
            <w:tcW w:w="1929" w:type="dxa"/>
            <w:shd w:val="clear" w:color="auto" w:fill="A8D08D" w:themeFill="accent6" w:themeFillTint="99"/>
          </w:tcPr>
          <w:p w14:paraId="109096F1" w14:textId="77777777" w:rsidR="00734C56" w:rsidRPr="008725F1" w:rsidRDefault="00734C56" w:rsidP="00734C56">
            <w:pPr>
              <w:jc w:val="center"/>
              <w:rPr>
                <w:rFonts w:ascii="Cambria" w:eastAsia="Cambria" w:hAnsi="Cambria" w:cs="Cambria"/>
                <w:b/>
                <w:bCs/>
              </w:rPr>
            </w:pPr>
            <w:r w:rsidRPr="008725F1">
              <w:rPr>
                <w:rFonts w:ascii="Cambria" w:eastAsia="Cambria" w:hAnsi="Cambria" w:cs="Cambria"/>
                <w:b/>
                <w:bCs/>
              </w:rPr>
              <w:t>Fraco</w:t>
            </w:r>
          </w:p>
          <w:p w14:paraId="4DA91E0A" w14:textId="15FB5459" w:rsidR="00734C56" w:rsidRPr="008725F1" w:rsidRDefault="00734C56" w:rsidP="00734C56">
            <w:pPr>
              <w:jc w:val="center"/>
              <w:rPr>
                <w:rFonts w:ascii="Cambria" w:eastAsia="Cambria" w:hAnsi="Cambria" w:cs="Cambria"/>
                <w:b/>
                <w:bCs/>
              </w:rPr>
            </w:pPr>
            <w:r w:rsidRPr="008725F1">
              <w:rPr>
                <w:rFonts w:ascii="Cambria" w:eastAsia="Cambria" w:hAnsi="Cambria" w:cs="Cambria"/>
                <w:b/>
                <w:bCs/>
              </w:rPr>
              <w:t>(nível 1)</w:t>
            </w:r>
          </w:p>
        </w:tc>
        <w:tc>
          <w:tcPr>
            <w:tcW w:w="1920" w:type="dxa"/>
            <w:vMerge/>
          </w:tcPr>
          <w:p w14:paraId="6BF242FE" w14:textId="77777777" w:rsidR="00734C56" w:rsidRDefault="00734C56" w:rsidP="00734C56"/>
        </w:tc>
      </w:tr>
      <w:tr w:rsidR="00535633" w:rsidRPr="00407FF9" w14:paraId="0EE16B8E" w14:textId="77777777" w:rsidTr="4AE9E2B3">
        <w:tc>
          <w:tcPr>
            <w:tcW w:w="1413" w:type="dxa"/>
            <w:vMerge w:val="restart"/>
            <w:vAlign w:val="center"/>
          </w:tcPr>
          <w:p w14:paraId="1E54DE9D" w14:textId="0E4FB95B" w:rsidR="00535633" w:rsidRDefault="00535633" w:rsidP="00535633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535633">
              <w:rPr>
                <w:rFonts w:ascii="Cambria" w:hAnsi="Cambria"/>
                <w:sz w:val="20"/>
                <w:szCs w:val="20"/>
              </w:rPr>
              <w:t>Linguagem e textos</w:t>
            </w:r>
          </w:p>
          <w:p w14:paraId="23868B59" w14:textId="77777777" w:rsidR="00535633" w:rsidRPr="00535633" w:rsidRDefault="00535633" w:rsidP="00535633">
            <w:pPr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38ECEA54" w14:textId="77777777" w:rsidR="00535633" w:rsidRPr="00535633" w:rsidRDefault="00535633" w:rsidP="00535633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535633">
              <w:rPr>
                <w:rFonts w:ascii="Cambria" w:hAnsi="Cambria"/>
                <w:sz w:val="20"/>
                <w:szCs w:val="20"/>
              </w:rPr>
              <w:t>Informação e</w:t>
            </w:r>
          </w:p>
          <w:p w14:paraId="73E66251" w14:textId="77777777" w:rsidR="00535633" w:rsidRPr="00535633" w:rsidRDefault="00535633" w:rsidP="00535633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535633">
              <w:rPr>
                <w:rFonts w:ascii="Cambria" w:hAnsi="Cambria"/>
                <w:sz w:val="20"/>
                <w:szCs w:val="20"/>
              </w:rPr>
              <w:t>comunicação</w:t>
            </w:r>
          </w:p>
          <w:p w14:paraId="6856BA67" w14:textId="77777777" w:rsidR="00535633" w:rsidRPr="00535633" w:rsidRDefault="00535633" w:rsidP="00535633">
            <w:pPr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623A00B8" w14:textId="77777777" w:rsidR="00535633" w:rsidRPr="00535633" w:rsidRDefault="00535633" w:rsidP="00535633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535633">
              <w:rPr>
                <w:rFonts w:ascii="Cambria" w:hAnsi="Cambria"/>
                <w:sz w:val="20"/>
                <w:szCs w:val="20"/>
              </w:rPr>
              <w:t>Raciocínio e</w:t>
            </w:r>
          </w:p>
          <w:p w14:paraId="663A83FC" w14:textId="77777777" w:rsidR="00535633" w:rsidRPr="00535633" w:rsidRDefault="00535633" w:rsidP="00535633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535633">
              <w:rPr>
                <w:rFonts w:ascii="Cambria" w:hAnsi="Cambria"/>
                <w:sz w:val="20"/>
                <w:szCs w:val="20"/>
              </w:rPr>
              <w:t>resolução de</w:t>
            </w:r>
          </w:p>
          <w:p w14:paraId="6DE63F06" w14:textId="77777777" w:rsidR="00535633" w:rsidRPr="00535633" w:rsidRDefault="00535633" w:rsidP="00535633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535633">
              <w:rPr>
                <w:rFonts w:ascii="Cambria" w:hAnsi="Cambria"/>
                <w:sz w:val="20"/>
                <w:szCs w:val="20"/>
              </w:rPr>
              <w:t>problemas</w:t>
            </w:r>
          </w:p>
          <w:p w14:paraId="350CB946" w14:textId="77777777" w:rsidR="00535633" w:rsidRPr="00535633" w:rsidRDefault="00535633" w:rsidP="00535633">
            <w:pPr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442C8214" w14:textId="77777777" w:rsidR="00535633" w:rsidRPr="00535633" w:rsidRDefault="00535633" w:rsidP="00535633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535633">
              <w:rPr>
                <w:rFonts w:ascii="Cambria" w:hAnsi="Cambria"/>
                <w:sz w:val="20"/>
                <w:szCs w:val="20"/>
              </w:rPr>
              <w:t>Pensamento crítico</w:t>
            </w:r>
          </w:p>
          <w:p w14:paraId="7A871653" w14:textId="77777777" w:rsidR="00535633" w:rsidRPr="00535633" w:rsidRDefault="00535633" w:rsidP="00535633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535633">
              <w:rPr>
                <w:rFonts w:ascii="Cambria" w:hAnsi="Cambria"/>
                <w:sz w:val="20"/>
                <w:szCs w:val="20"/>
              </w:rPr>
              <w:t>e pensamento</w:t>
            </w:r>
          </w:p>
          <w:p w14:paraId="2B705EEC" w14:textId="1C57A38D" w:rsidR="00535633" w:rsidRPr="00535633" w:rsidRDefault="00535633" w:rsidP="00535633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535633">
              <w:rPr>
                <w:rFonts w:ascii="Cambria" w:hAnsi="Cambria"/>
                <w:sz w:val="20"/>
                <w:szCs w:val="20"/>
              </w:rPr>
              <w:t>criativo</w:t>
            </w:r>
          </w:p>
          <w:p w14:paraId="692A258C" w14:textId="77777777" w:rsidR="00535633" w:rsidRPr="00535633" w:rsidRDefault="00535633" w:rsidP="00535633">
            <w:pPr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10F64573" w14:textId="77777777" w:rsidR="00535633" w:rsidRPr="00535633" w:rsidRDefault="00535633" w:rsidP="00535633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535633">
              <w:rPr>
                <w:rFonts w:ascii="Cambria" w:hAnsi="Cambria"/>
                <w:sz w:val="20"/>
                <w:szCs w:val="20"/>
              </w:rPr>
              <w:t>Bem-estar, saúde e</w:t>
            </w:r>
          </w:p>
          <w:p w14:paraId="52D30BB7" w14:textId="6CFF1F23" w:rsidR="00535633" w:rsidRPr="00535633" w:rsidRDefault="00535633" w:rsidP="00535633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535633">
              <w:rPr>
                <w:rFonts w:ascii="Cambria" w:hAnsi="Cambria"/>
                <w:sz w:val="20"/>
                <w:szCs w:val="20"/>
              </w:rPr>
              <w:t>Ambiente</w:t>
            </w:r>
          </w:p>
          <w:p w14:paraId="48EC97B2" w14:textId="77777777" w:rsidR="00535633" w:rsidRPr="00535633" w:rsidRDefault="00535633" w:rsidP="00535633">
            <w:pPr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05755B81" w14:textId="77777777" w:rsidR="00535633" w:rsidRPr="00535633" w:rsidRDefault="00535633" w:rsidP="00535633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535633">
              <w:rPr>
                <w:rFonts w:ascii="Cambria" w:hAnsi="Cambria"/>
                <w:sz w:val="20"/>
                <w:szCs w:val="20"/>
              </w:rPr>
              <w:t>Sensibilidade</w:t>
            </w:r>
          </w:p>
          <w:p w14:paraId="0244062F" w14:textId="125A6872" w:rsidR="00535633" w:rsidRPr="00535633" w:rsidRDefault="00535633" w:rsidP="00535633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535633">
              <w:rPr>
                <w:rFonts w:ascii="Cambria" w:hAnsi="Cambria"/>
                <w:sz w:val="20"/>
                <w:szCs w:val="20"/>
              </w:rPr>
              <w:t>estética e artística</w:t>
            </w:r>
          </w:p>
          <w:p w14:paraId="31659217" w14:textId="77777777" w:rsidR="00535633" w:rsidRPr="00535633" w:rsidRDefault="00535633" w:rsidP="00535633">
            <w:pPr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06ADF3E6" w14:textId="77777777" w:rsidR="00535633" w:rsidRPr="00535633" w:rsidRDefault="00535633" w:rsidP="00535633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535633">
              <w:rPr>
                <w:rFonts w:ascii="Cambria" w:hAnsi="Cambria"/>
                <w:sz w:val="20"/>
                <w:szCs w:val="20"/>
              </w:rPr>
              <w:t>Saber científico,</w:t>
            </w:r>
          </w:p>
          <w:p w14:paraId="5A726239" w14:textId="77777777" w:rsidR="00535633" w:rsidRPr="00535633" w:rsidRDefault="00535633" w:rsidP="00535633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535633">
              <w:rPr>
                <w:rFonts w:ascii="Cambria" w:hAnsi="Cambria"/>
                <w:sz w:val="20"/>
                <w:szCs w:val="20"/>
              </w:rPr>
              <w:t>técnico e</w:t>
            </w:r>
          </w:p>
          <w:p w14:paraId="712F00DB" w14:textId="20A24A6F" w:rsidR="00535633" w:rsidRPr="00535633" w:rsidRDefault="00535633" w:rsidP="00535633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535633">
              <w:rPr>
                <w:rFonts w:ascii="Cambria" w:hAnsi="Cambria"/>
                <w:sz w:val="20"/>
                <w:szCs w:val="20"/>
              </w:rPr>
              <w:t>tecnológico</w:t>
            </w:r>
          </w:p>
          <w:p w14:paraId="0D0E4225" w14:textId="77777777" w:rsidR="00535633" w:rsidRPr="00535633" w:rsidRDefault="00535633" w:rsidP="00535633">
            <w:pPr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3340D283" w14:textId="77777777" w:rsidR="00535633" w:rsidRPr="00535633" w:rsidRDefault="00535633" w:rsidP="00535633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535633">
              <w:rPr>
                <w:rFonts w:ascii="Cambria" w:hAnsi="Cambria"/>
                <w:sz w:val="20"/>
                <w:szCs w:val="20"/>
              </w:rPr>
              <w:t>Consciência e</w:t>
            </w:r>
          </w:p>
          <w:p w14:paraId="58D8B64B" w14:textId="770C334B" w:rsidR="00535633" w:rsidRPr="00535633" w:rsidRDefault="00535633" w:rsidP="00535633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535633">
              <w:rPr>
                <w:rFonts w:ascii="Cambria" w:hAnsi="Cambria"/>
                <w:sz w:val="20"/>
                <w:szCs w:val="20"/>
              </w:rPr>
              <w:t>domínio do corpo</w:t>
            </w:r>
          </w:p>
          <w:p w14:paraId="2A18CABE" w14:textId="77777777" w:rsidR="00535633" w:rsidRPr="00535633" w:rsidRDefault="00535633" w:rsidP="00535633">
            <w:pPr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0CD638C3" w14:textId="77777777" w:rsidR="00535633" w:rsidRPr="00535633" w:rsidRDefault="00535633" w:rsidP="00535633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535633">
              <w:rPr>
                <w:rFonts w:ascii="Cambria" w:hAnsi="Cambria"/>
                <w:sz w:val="20"/>
                <w:szCs w:val="20"/>
              </w:rPr>
              <w:t>Desenvolvimento</w:t>
            </w:r>
          </w:p>
          <w:p w14:paraId="114C3855" w14:textId="77777777" w:rsidR="00535633" w:rsidRPr="00535633" w:rsidRDefault="00535633" w:rsidP="00535633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535633">
              <w:rPr>
                <w:rFonts w:ascii="Cambria" w:hAnsi="Cambria"/>
                <w:sz w:val="20"/>
                <w:szCs w:val="20"/>
              </w:rPr>
              <w:lastRenderedPageBreak/>
              <w:t>pessoal e</w:t>
            </w:r>
          </w:p>
          <w:p w14:paraId="2C3A50DB" w14:textId="77777777" w:rsidR="00535633" w:rsidRPr="00535633" w:rsidRDefault="00535633" w:rsidP="00535633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535633">
              <w:rPr>
                <w:rFonts w:ascii="Cambria" w:hAnsi="Cambria"/>
                <w:sz w:val="20"/>
                <w:szCs w:val="20"/>
              </w:rPr>
              <w:t>autonomia</w:t>
            </w:r>
          </w:p>
          <w:p w14:paraId="3589F0C9" w14:textId="77777777" w:rsidR="00535633" w:rsidRPr="00535633" w:rsidRDefault="00535633" w:rsidP="00535633">
            <w:pPr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671928D0" w14:textId="6C02DD09" w:rsidR="00535633" w:rsidRPr="00535633" w:rsidRDefault="00535633" w:rsidP="00535633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535633">
              <w:rPr>
                <w:rFonts w:ascii="Cambria" w:hAnsi="Cambria"/>
                <w:sz w:val="20"/>
                <w:szCs w:val="20"/>
              </w:rPr>
              <w:t>Desenvolvimento interpessoal</w:t>
            </w:r>
          </w:p>
        </w:tc>
        <w:tc>
          <w:tcPr>
            <w:tcW w:w="2693" w:type="dxa"/>
            <w:vAlign w:val="center"/>
          </w:tcPr>
          <w:p w14:paraId="2C36F54D" w14:textId="1A0EFA04" w:rsidR="00535633" w:rsidRDefault="00720181" w:rsidP="000F09D2">
            <w:pPr>
              <w:jc w:val="center"/>
              <w:rPr>
                <w:rFonts w:ascii="Cambria" w:hAnsi="Cambria"/>
                <w:b/>
                <w:bCs/>
                <w:color w:val="0070C0"/>
              </w:rPr>
            </w:pPr>
            <w:r>
              <w:rPr>
                <w:rFonts w:ascii="Cambria" w:hAnsi="Cambria"/>
                <w:b/>
                <w:bCs/>
                <w:color w:val="0070C0"/>
              </w:rPr>
              <w:lastRenderedPageBreak/>
              <w:t>Conceitos e procedimentos</w:t>
            </w:r>
          </w:p>
          <w:p w14:paraId="4FAEB5F1" w14:textId="57231C34" w:rsidR="00B703A3" w:rsidRPr="00914940" w:rsidRDefault="00DA4426" w:rsidP="00914940">
            <w:pPr>
              <w:rPr>
                <w:rFonts w:ascii="Cambria" w:hAnsi="Cambria"/>
                <w:color w:val="0070C0"/>
                <w:sz w:val="20"/>
                <w:szCs w:val="20"/>
              </w:rPr>
            </w:pPr>
            <w:r w:rsidRPr="00914940">
              <w:rPr>
                <w:rFonts w:ascii="Cambria" w:hAnsi="Cambria"/>
                <w:color w:val="000000" w:themeColor="text1"/>
                <w:sz w:val="20"/>
                <w:szCs w:val="20"/>
              </w:rPr>
              <w:t>(</w:t>
            </w:r>
            <w:r w:rsidRPr="00914940">
              <w:rPr>
                <w:sz w:val="20"/>
                <w:szCs w:val="20"/>
              </w:rPr>
              <w:t>Conhecer e aplicar conceitos e procedimentos essenciais no âmbito dos temas matemáticos: números e operações, geometria e medida, álgebra, organização e tratamento de dados.)</w:t>
            </w:r>
          </w:p>
          <w:p w14:paraId="4B3F9A5D" w14:textId="25144B8D" w:rsidR="00535633" w:rsidRPr="00081F36" w:rsidRDefault="00561017" w:rsidP="000F09D2">
            <w:pPr>
              <w:jc w:val="center"/>
              <w:rPr>
                <w:rFonts w:ascii="Cambria" w:hAnsi="Cambria"/>
                <w:b/>
                <w:bCs/>
                <w:color w:val="0070C0"/>
              </w:rPr>
            </w:pPr>
            <w:r w:rsidRPr="00081F36">
              <w:rPr>
                <w:rFonts w:ascii="Cambria" w:hAnsi="Cambria"/>
                <w:b/>
                <w:bCs/>
                <w:color w:val="FF0000"/>
              </w:rPr>
              <w:t>50</w:t>
            </w:r>
            <w:r w:rsidR="00081F36" w:rsidRPr="00081F36">
              <w:rPr>
                <w:rFonts w:ascii="Cambria" w:hAnsi="Cambria"/>
                <w:b/>
                <w:bCs/>
                <w:color w:val="FF0000"/>
              </w:rPr>
              <w:t>%</w:t>
            </w:r>
          </w:p>
        </w:tc>
        <w:tc>
          <w:tcPr>
            <w:tcW w:w="1646" w:type="dxa"/>
            <w:vAlign w:val="center"/>
          </w:tcPr>
          <w:p w14:paraId="38F9C55A" w14:textId="77777777" w:rsidR="00C10BA4" w:rsidRPr="00EE1480" w:rsidRDefault="00C10BA4" w:rsidP="00C10BA4">
            <w:pPr>
              <w:tabs>
                <w:tab w:val="left" w:pos="579"/>
              </w:tabs>
              <w:rPr>
                <w:rFonts w:ascii="Cambria" w:hAnsi="Cambria"/>
                <w:sz w:val="20"/>
                <w:szCs w:val="20"/>
              </w:rPr>
            </w:pPr>
            <w:r w:rsidRPr="00EE1480">
              <w:rPr>
                <w:rFonts w:ascii="Cambria" w:hAnsi="Cambria"/>
                <w:sz w:val="20"/>
                <w:szCs w:val="20"/>
              </w:rPr>
              <w:t xml:space="preserve">Conhece e aplica, com </w:t>
            </w:r>
            <w:r w:rsidRPr="00EE1480">
              <w:rPr>
                <w:rFonts w:ascii="Cambria" w:hAnsi="Cambria"/>
                <w:b/>
                <w:bCs/>
                <w:sz w:val="20"/>
                <w:szCs w:val="20"/>
                <w:u w:val="single"/>
              </w:rPr>
              <w:t>muita facilidade</w:t>
            </w:r>
            <w:r w:rsidRPr="00EE1480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gramStart"/>
            <w:r w:rsidRPr="00EE1480">
              <w:rPr>
                <w:rFonts w:ascii="Cambria" w:hAnsi="Cambria"/>
                <w:sz w:val="20"/>
                <w:szCs w:val="20"/>
              </w:rPr>
              <w:t>conceitos  e</w:t>
            </w:r>
            <w:proofErr w:type="gramEnd"/>
            <w:r w:rsidRPr="00EE1480">
              <w:rPr>
                <w:rFonts w:ascii="Cambria" w:hAnsi="Cambria"/>
                <w:sz w:val="20"/>
                <w:szCs w:val="20"/>
              </w:rPr>
              <w:t xml:space="preserve"> procedimentos </w:t>
            </w:r>
          </w:p>
          <w:p w14:paraId="6114D9E5" w14:textId="77777777" w:rsidR="00C10BA4" w:rsidRPr="00EE1480" w:rsidRDefault="00C10BA4" w:rsidP="00C10BA4">
            <w:pPr>
              <w:tabs>
                <w:tab w:val="left" w:pos="579"/>
              </w:tabs>
              <w:rPr>
                <w:rFonts w:ascii="Cambria" w:hAnsi="Cambria"/>
                <w:sz w:val="20"/>
                <w:szCs w:val="20"/>
              </w:rPr>
            </w:pPr>
            <w:r w:rsidRPr="00EE1480">
              <w:rPr>
                <w:rFonts w:ascii="Cambria" w:hAnsi="Cambria"/>
                <w:sz w:val="20"/>
                <w:szCs w:val="20"/>
              </w:rPr>
              <w:t xml:space="preserve">essenciais no âmbito dos temas matemáticos </w:t>
            </w:r>
          </w:p>
          <w:p w14:paraId="77F81BFA" w14:textId="77777777" w:rsidR="00C10BA4" w:rsidRDefault="00C10BA4" w:rsidP="00C10BA4">
            <w:pPr>
              <w:tabs>
                <w:tab w:val="left" w:pos="579"/>
              </w:tabs>
              <w:jc w:val="both"/>
              <w:rPr>
                <w:rFonts w:ascii="Cambria" w:hAnsi="Cambria"/>
                <w:sz w:val="20"/>
                <w:szCs w:val="20"/>
              </w:rPr>
            </w:pPr>
            <w:r w:rsidRPr="00EE1480">
              <w:rPr>
                <w:rFonts w:ascii="Cambria" w:hAnsi="Cambria"/>
                <w:sz w:val="20"/>
                <w:szCs w:val="20"/>
              </w:rPr>
              <w:t>estudados.</w:t>
            </w:r>
          </w:p>
          <w:p w14:paraId="6211C3B7" w14:textId="7810D64A" w:rsidR="00535633" w:rsidRPr="008725F1" w:rsidRDefault="00535633" w:rsidP="00241131">
            <w:pPr>
              <w:jc w:val="center"/>
              <w:rPr>
                <w:rFonts w:ascii="Cambria" w:hAnsi="Cambria"/>
                <w:color w:val="0070C0"/>
              </w:rPr>
            </w:pPr>
          </w:p>
        </w:tc>
        <w:tc>
          <w:tcPr>
            <w:tcW w:w="1929" w:type="dxa"/>
            <w:vAlign w:val="center"/>
          </w:tcPr>
          <w:p w14:paraId="71E1188A" w14:textId="77777777" w:rsidR="00DF1EA8" w:rsidRPr="00EE1480" w:rsidRDefault="00DF1EA8" w:rsidP="00DF1EA8">
            <w:pPr>
              <w:tabs>
                <w:tab w:val="left" w:pos="579"/>
              </w:tabs>
              <w:rPr>
                <w:rFonts w:ascii="Cambria" w:hAnsi="Cambria"/>
                <w:sz w:val="20"/>
                <w:szCs w:val="20"/>
              </w:rPr>
            </w:pPr>
            <w:r w:rsidRPr="00EE1480">
              <w:rPr>
                <w:rFonts w:ascii="Cambria" w:hAnsi="Cambria"/>
                <w:sz w:val="20"/>
                <w:szCs w:val="20"/>
              </w:rPr>
              <w:t>Conhece e aplica, com</w:t>
            </w:r>
          </w:p>
          <w:p w14:paraId="6377540D" w14:textId="77777777" w:rsidR="00DF1EA8" w:rsidRPr="00EE1480" w:rsidRDefault="00DF1EA8" w:rsidP="00DF1EA8">
            <w:pPr>
              <w:tabs>
                <w:tab w:val="left" w:pos="579"/>
              </w:tabs>
              <w:rPr>
                <w:rFonts w:ascii="Cambria" w:hAnsi="Cambria"/>
                <w:sz w:val="20"/>
                <w:szCs w:val="20"/>
              </w:rPr>
            </w:pPr>
            <w:r w:rsidRPr="00EE1480">
              <w:rPr>
                <w:rFonts w:ascii="Cambria" w:hAnsi="Cambria"/>
                <w:b/>
                <w:bCs/>
                <w:sz w:val="20"/>
                <w:szCs w:val="20"/>
                <w:u w:val="single"/>
              </w:rPr>
              <w:t>facilidade</w:t>
            </w:r>
            <w:r w:rsidRPr="00EE1480">
              <w:rPr>
                <w:rFonts w:ascii="Cambria" w:hAnsi="Cambria"/>
                <w:sz w:val="20"/>
                <w:szCs w:val="20"/>
              </w:rPr>
              <w:t xml:space="preserve"> conceitos e</w:t>
            </w:r>
          </w:p>
          <w:p w14:paraId="73E0628B" w14:textId="77777777" w:rsidR="00DF1EA8" w:rsidRPr="00EE1480" w:rsidRDefault="00DF1EA8" w:rsidP="00DF1EA8">
            <w:pPr>
              <w:tabs>
                <w:tab w:val="left" w:pos="579"/>
              </w:tabs>
              <w:rPr>
                <w:rFonts w:ascii="Cambria" w:hAnsi="Cambria"/>
                <w:sz w:val="20"/>
                <w:szCs w:val="20"/>
              </w:rPr>
            </w:pPr>
            <w:r w:rsidRPr="00EE1480">
              <w:rPr>
                <w:rFonts w:ascii="Cambria" w:hAnsi="Cambria"/>
                <w:sz w:val="20"/>
                <w:szCs w:val="20"/>
              </w:rPr>
              <w:t>procedimentos essenciais</w:t>
            </w:r>
          </w:p>
          <w:p w14:paraId="023156F3" w14:textId="77777777" w:rsidR="00DF1EA8" w:rsidRPr="00EE1480" w:rsidRDefault="00DF1EA8" w:rsidP="00DF1EA8">
            <w:pPr>
              <w:tabs>
                <w:tab w:val="left" w:pos="579"/>
              </w:tabs>
              <w:rPr>
                <w:rFonts w:ascii="Cambria" w:hAnsi="Cambria"/>
                <w:sz w:val="20"/>
                <w:szCs w:val="20"/>
              </w:rPr>
            </w:pPr>
            <w:r w:rsidRPr="00EE1480">
              <w:rPr>
                <w:rFonts w:ascii="Cambria" w:hAnsi="Cambria"/>
                <w:sz w:val="20"/>
                <w:szCs w:val="20"/>
              </w:rPr>
              <w:t>no âmbito dos temas</w:t>
            </w:r>
          </w:p>
          <w:p w14:paraId="39E163D9" w14:textId="77777777" w:rsidR="00DF1EA8" w:rsidRDefault="00DF1EA8" w:rsidP="00DF1EA8">
            <w:pPr>
              <w:tabs>
                <w:tab w:val="left" w:pos="579"/>
              </w:tabs>
              <w:rPr>
                <w:rFonts w:ascii="Cambria" w:hAnsi="Cambria"/>
                <w:sz w:val="20"/>
                <w:szCs w:val="20"/>
              </w:rPr>
            </w:pPr>
            <w:r w:rsidRPr="00EE1480">
              <w:rPr>
                <w:rFonts w:ascii="Cambria" w:hAnsi="Cambria"/>
                <w:sz w:val="20"/>
                <w:szCs w:val="20"/>
              </w:rPr>
              <w:t>matemáticos estudados.</w:t>
            </w:r>
          </w:p>
          <w:p w14:paraId="5E8E2CD4" w14:textId="7A03765F" w:rsidR="00535633" w:rsidRPr="008725F1" w:rsidRDefault="00535633" w:rsidP="000F09D2">
            <w:pPr>
              <w:jc w:val="center"/>
              <w:rPr>
                <w:rFonts w:ascii="Cambria" w:hAnsi="Cambria"/>
                <w:color w:val="0070C0"/>
              </w:rPr>
            </w:pPr>
          </w:p>
        </w:tc>
        <w:tc>
          <w:tcPr>
            <w:tcW w:w="1929" w:type="dxa"/>
            <w:vAlign w:val="center"/>
          </w:tcPr>
          <w:p w14:paraId="76D0D87A" w14:textId="77777777" w:rsidR="00DF1EA8" w:rsidRPr="00EE1480" w:rsidRDefault="00DF1EA8" w:rsidP="00DF1EA8">
            <w:pPr>
              <w:tabs>
                <w:tab w:val="left" w:pos="579"/>
              </w:tabs>
              <w:rPr>
                <w:rFonts w:ascii="Cambria" w:hAnsi="Cambria"/>
                <w:sz w:val="20"/>
                <w:szCs w:val="20"/>
              </w:rPr>
            </w:pPr>
            <w:r w:rsidRPr="00EE1480">
              <w:rPr>
                <w:rFonts w:ascii="Cambria" w:hAnsi="Cambria"/>
                <w:sz w:val="20"/>
                <w:szCs w:val="20"/>
              </w:rPr>
              <w:t>Conhece e aplica, com</w:t>
            </w:r>
          </w:p>
          <w:p w14:paraId="450DB642" w14:textId="77777777" w:rsidR="00DF1EA8" w:rsidRPr="00EE1480" w:rsidRDefault="00DF1EA8" w:rsidP="00DF1EA8">
            <w:pPr>
              <w:tabs>
                <w:tab w:val="left" w:pos="579"/>
              </w:tabs>
              <w:rPr>
                <w:rFonts w:ascii="Cambria" w:hAnsi="Cambria"/>
                <w:sz w:val="20"/>
                <w:szCs w:val="20"/>
              </w:rPr>
            </w:pPr>
            <w:r w:rsidRPr="00EE1480">
              <w:rPr>
                <w:rFonts w:ascii="Cambria" w:hAnsi="Cambria"/>
                <w:b/>
                <w:bCs/>
                <w:sz w:val="20"/>
                <w:szCs w:val="20"/>
                <w:u w:val="single"/>
              </w:rPr>
              <w:t>alguma facilidade</w:t>
            </w:r>
            <w:r w:rsidRPr="00EE1480">
              <w:rPr>
                <w:rFonts w:ascii="Cambria" w:hAnsi="Cambria"/>
                <w:sz w:val="20"/>
                <w:szCs w:val="20"/>
              </w:rPr>
              <w:t xml:space="preserve"> conceitos</w:t>
            </w:r>
          </w:p>
          <w:p w14:paraId="3A15D838" w14:textId="77777777" w:rsidR="00DF1EA8" w:rsidRPr="00EE1480" w:rsidRDefault="00DF1EA8" w:rsidP="00DF1EA8">
            <w:pPr>
              <w:tabs>
                <w:tab w:val="left" w:pos="579"/>
              </w:tabs>
              <w:rPr>
                <w:rFonts w:ascii="Cambria" w:hAnsi="Cambria"/>
                <w:sz w:val="20"/>
                <w:szCs w:val="20"/>
              </w:rPr>
            </w:pPr>
            <w:r w:rsidRPr="00EE1480">
              <w:rPr>
                <w:rFonts w:ascii="Cambria" w:hAnsi="Cambria"/>
                <w:sz w:val="20"/>
                <w:szCs w:val="20"/>
              </w:rPr>
              <w:t>e procedimentos essenciais</w:t>
            </w:r>
          </w:p>
          <w:p w14:paraId="7314B8CD" w14:textId="77777777" w:rsidR="00DF1EA8" w:rsidRPr="00EE1480" w:rsidRDefault="00DF1EA8" w:rsidP="00DF1EA8">
            <w:pPr>
              <w:tabs>
                <w:tab w:val="left" w:pos="579"/>
              </w:tabs>
              <w:rPr>
                <w:rFonts w:ascii="Cambria" w:hAnsi="Cambria"/>
                <w:sz w:val="20"/>
                <w:szCs w:val="20"/>
              </w:rPr>
            </w:pPr>
            <w:r w:rsidRPr="00EE1480">
              <w:rPr>
                <w:rFonts w:ascii="Cambria" w:hAnsi="Cambria"/>
                <w:sz w:val="20"/>
                <w:szCs w:val="20"/>
              </w:rPr>
              <w:t>no âmbito dos temas</w:t>
            </w:r>
          </w:p>
          <w:p w14:paraId="7D029637" w14:textId="77777777" w:rsidR="00DF1EA8" w:rsidRDefault="00DF1EA8" w:rsidP="00DF1EA8">
            <w:pPr>
              <w:tabs>
                <w:tab w:val="left" w:pos="579"/>
              </w:tabs>
              <w:rPr>
                <w:rFonts w:ascii="Cambria" w:hAnsi="Cambria"/>
                <w:sz w:val="20"/>
                <w:szCs w:val="20"/>
              </w:rPr>
            </w:pPr>
            <w:r w:rsidRPr="00EE1480">
              <w:rPr>
                <w:rFonts w:ascii="Cambria" w:hAnsi="Cambria"/>
                <w:sz w:val="20"/>
                <w:szCs w:val="20"/>
              </w:rPr>
              <w:t>matemáticos estudados.</w:t>
            </w:r>
          </w:p>
          <w:p w14:paraId="0F5AA9B2" w14:textId="26F3ECD1" w:rsidR="00535633" w:rsidRPr="008725F1" w:rsidRDefault="00535633" w:rsidP="000F09D2">
            <w:pPr>
              <w:jc w:val="center"/>
              <w:rPr>
                <w:rFonts w:ascii="Cambria" w:hAnsi="Cambria"/>
                <w:color w:val="0070C0"/>
              </w:rPr>
            </w:pPr>
          </w:p>
        </w:tc>
        <w:tc>
          <w:tcPr>
            <w:tcW w:w="1929" w:type="dxa"/>
            <w:vAlign w:val="center"/>
          </w:tcPr>
          <w:p w14:paraId="1F3BF2A7" w14:textId="77777777" w:rsidR="00DF1EA8" w:rsidRPr="00EE1480" w:rsidRDefault="00DF1EA8" w:rsidP="00DF1EA8">
            <w:pPr>
              <w:tabs>
                <w:tab w:val="left" w:pos="579"/>
              </w:tabs>
              <w:rPr>
                <w:rFonts w:ascii="Cambria" w:hAnsi="Cambria"/>
                <w:sz w:val="20"/>
                <w:szCs w:val="20"/>
              </w:rPr>
            </w:pPr>
            <w:r w:rsidRPr="00EE1480">
              <w:rPr>
                <w:rFonts w:ascii="Cambria" w:hAnsi="Cambria"/>
                <w:sz w:val="20"/>
                <w:szCs w:val="20"/>
              </w:rPr>
              <w:t>Conhece alguns conceitos,</w:t>
            </w:r>
          </w:p>
          <w:p w14:paraId="59D8ABC9" w14:textId="77777777" w:rsidR="00DF1EA8" w:rsidRPr="00EE1480" w:rsidRDefault="00DF1EA8" w:rsidP="00DF1EA8">
            <w:pPr>
              <w:tabs>
                <w:tab w:val="left" w:pos="579"/>
              </w:tabs>
              <w:rPr>
                <w:rFonts w:ascii="Cambria" w:hAnsi="Cambria"/>
                <w:b/>
                <w:bCs/>
                <w:sz w:val="20"/>
                <w:szCs w:val="20"/>
                <w:u w:val="single"/>
              </w:rPr>
            </w:pPr>
            <w:r w:rsidRPr="00EE1480">
              <w:rPr>
                <w:rFonts w:ascii="Cambria" w:hAnsi="Cambria"/>
                <w:sz w:val="20"/>
                <w:szCs w:val="20"/>
              </w:rPr>
              <w:t xml:space="preserve">mas </w:t>
            </w:r>
            <w:r w:rsidRPr="00EE1480">
              <w:rPr>
                <w:rFonts w:ascii="Cambria" w:hAnsi="Cambria"/>
                <w:b/>
                <w:bCs/>
                <w:sz w:val="20"/>
                <w:szCs w:val="20"/>
                <w:u w:val="single"/>
              </w:rPr>
              <w:t>raramente aplica</w:t>
            </w:r>
          </w:p>
          <w:p w14:paraId="684323EB" w14:textId="77777777" w:rsidR="00DF1EA8" w:rsidRPr="00EE1480" w:rsidRDefault="00DF1EA8" w:rsidP="00DF1EA8">
            <w:pPr>
              <w:tabs>
                <w:tab w:val="left" w:pos="579"/>
              </w:tabs>
              <w:rPr>
                <w:rFonts w:ascii="Cambria" w:hAnsi="Cambria"/>
                <w:sz w:val="20"/>
                <w:szCs w:val="20"/>
              </w:rPr>
            </w:pPr>
            <w:r w:rsidRPr="00EE1480">
              <w:rPr>
                <w:rFonts w:ascii="Cambria" w:hAnsi="Cambria"/>
                <w:sz w:val="20"/>
                <w:szCs w:val="20"/>
              </w:rPr>
              <w:t>procedimentos essenciais no</w:t>
            </w:r>
          </w:p>
          <w:p w14:paraId="72C5EFC5" w14:textId="77777777" w:rsidR="00DF1EA8" w:rsidRPr="00EE1480" w:rsidRDefault="00DF1EA8" w:rsidP="00DF1EA8">
            <w:pPr>
              <w:tabs>
                <w:tab w:val="left" w:pos="579"/>
              </w:tabs>
              <w:rPr>
                <w:rFonts w:ascii="Cambria" w:hAnsi="Cambria"/>
                <w:sz w:val="20"/>
                <w:szCs w:val="20"/>
              </w:rPr>
            </w:pPr>
            <w:r w:rsidRPr="00EE1480">
              <w:rPr>
                <w:rFonts w:ascii="Cambria" w:hAnsi="Cambria"/>
                <w:sz w:val="20"/>
                <w:szCs w:val="20"/>
              </w:rPr>
              <w:t>âmbito dos temas</w:t>
            </w:r>
          </w:p>
          <w:p w14:paraId="2E8C4D02" w14:textId="77777777" w:rsidR="00DF1EA8" w:rsidRDefault="00DF1EA8" w:rsidP="00DF1EA8">
            <w:pPr>
              <w:tabs>
                <w:tab w:val="left" w:pos="579"/>
              </w:tabs>
              <w:rPr>
                <w:rFonts w:ascii="Cambria" w:hAnsi="Cambria"/>
                <w:sz w:val="20"/>
                <w:szCs w:val="20"/>
              </w:rPr>
            </w:pPr>
            <w:r w:rsidRPr="00EE1480">
              <w:rPr>
                <w:rFonts w:ascii="Cambria" w:hAnsi="Cambria"/>
                <w:sz w:val="20"/>
                <w:szCs w:val="20"/>
              </w:rPr>
              <w:t>matemáticos estudados.</w:t>
            </w:r>
          </w:p>
          <w:p w14:paraId="242CBBA0" w14:textId="0FFE0614" w:rsidR="00535633" w:rsidRPr="008725F1" w:rsidRDefault="00535633" w:rsidP="000F09D2">
            <w:pPr>
              <w:jc w:val="center"/>
              <w:rPr>
                <w:rFonts w:ascii="Cambria" w:hAnsi="Cambria"/>
                <w:color w:val="0070C0"/>
              </w:rPr>
            </w:pPr>
          </w:p>
        </w:tc>
        <w:tc>
          <w:tcPr>
            <w:tcW w:w="1929" w:type="dxa"/>
            <w:vAlign w:val="center"/>
          </w:tcPr>
          <w:p w14:paraId="4F414264" w14:textId="77777777" w:rsidR="00DF1EA8" w:rsidRPr="00EE1480" w:rsidRDefault="00DF1EA8" w:rsidP="00DF1EA8">
            <w:pPr>
              <w:tabs>
                <w:tab w:val="left" w:pos="579"/>
              </w:tabs>
              <w:rPr>
                <w:rFonts w:ascii="Cambria" w:hAnsi="Cambria"/>
                <w:sz w:val="20"/>
                <w:szCs w:val="20"/>
              </w:rPr>
            </w:pPr>
            <w:r w:rsidRPr="00EE1480">
              <w:rPr>
                <w:rFonts w:ascii="Cambria" w:hAnsi="Cambria"/>
                <w:b/>
                <w:bCs/>
                <w:sz w:val="20"/>
                <w:szCs w:val="20"/>
                <w:u w:val="single"/>
              </w:rPr>
              <w:t xml:space="preserve">Não conhece nem aplica </w:t>
            </w:r>
            <w:r w:rsidRPr="00EE1480">
              <w:rPr>
                <w:rFonts w:ascii="Cambria" w:hAnsi="Cambria"/>
                <w:sz w:val="20"/>
                <w:szCs w:val="20"/>
              </w:rPr>
              <w:t>os</w:t>
            </w:r>
          </w:p>
          <w:p w14:paraId="159CC3E2" w14:textId="77777777" w:rsidR="00DF1EA8" w:rsidRPr="00EE1480" w:rsidRDefault="00DF1EA8" w:rsidP="00DF1EA8">
            <w:pPr>
              <w:tabs>
                <w:tab w:val="left" w:pos="579"/>
              </w:tabs>
              <w:rPr>
                <w:rFonts w:ascii="Cambria" w:hAnsi="Cambria"/>
                <w:sz w:val="20"/>
                <w:szCs w:val="20"/>
              </w:rPr>
            </w:pPr>
            <w:r w:rsidRPr="00EE1480">
              <w:rPr>
                <w:rFonts w:ascii="Cambria" w:hAnsi="Cambria"/>
                <w:sz w:val="20"/>
                <w:szCs w:val="20"/>
              </w:rPr>
              <w:t>conceitos e procedimentos</w:t>
            </w:r>
          </w:p>
          <w:p w14:paraId="3A136881" w14:textId="77777777" w:rsidR="00DF1EA8" w:rsidRPr="00EE1480" w:rsidRDefault="00DF1EA8" w:rsidP="00DF1EA8">
            <w:pPr>
              <w:tabs>
                <w:tab w:val="left" w:pos="579"/>
              </w:tabs>
              <w:rPr>
                <w:rFonts w:ascii="Cambria" w:hAnsi="Cambria"/>
                <w:sz w:val="20"/>
                <w:szCs w:val="20"/>
              </w:rPr>
            </w:pPr>
            <w:r w:rsidRPr="00EE1480">
              <w:rPr>
                <w:rFonts w:ascii="Cambria" w:hAnsi="Cambria"/>
                <w:sz w:val="20"/>
                <w:szCs w:val="20"/>
              </w:rPr>
              <w:t>essenciais no âmbito dos</w:t>
            </w:r>
          </w:p>
          <w:p w14:paraId="159CE792" w14:textId="77777777" w:rsidR="00DF1EA8" w:rsidRPr="00EE1480" w:rsidRDefault="00DF1EA8" w:rsidP="00DF1EA8">
            <w:pPr>
              <w:tabs>
                <w:tab w:val="left" w:pos="579"/>
              </w:tabs>
              <w:rPr>
                <w:rFonts w:ascii="Cambria" w:hAnsi="Cambria"/>
                <w:sz w:val="20"/>
                <w:szCs w:val="20"/>
              </w:rPr>
            </w:pPr>
            <w:r w:rsidRPr="00EE1480">
              <w:rPr>
                <w:rFonts w:ascii="Cambria" w:hAnsi="Cambria"/>
                <w:sz w:val="20"/>
                <w:szCs w:val="20"/>
              </w:rPr>
              <w:t>temas matemáticos</w:t>
            </w:r>
          </w:p>
          <w:p w14:paraId="3F6C8330" w14:textId="77777777" w:rsidR="00DF1EA8" w:rsidRDefault="00DF1EA8" w:rsidP="00DF1EA8">
            <w:pPr>
              <w:tabs>
                <w:tab w:val="left" w:pos="579"/>
              </w:tabs>
              <w:rPr>
                <w:rFonts w:ascii="Cambria" w:hAnsi="Cambria"/>
                <w:sz w:val="20"/>
                <w:szCs w:val="20"/>
              </w:rPr>
            </w:pPr>
            <w:r w:rsidRPr="00EE1480">
              <w:rPr>
                <w:rFonts w:ascii="Cambria" w:hAnsi="Cambria"/>
                <w:sz w:val="20"/>
                <w:szCs w:val="20"/>
              </w:rPr>
              <w:t>estudados.</w:t>
            </w:r>
          </w:p>
          <w:p w14:paraId="6326B82C" w14:textId="41540499" w:rsidR="00535633" w:rsidRPr="008725F1" w:rsidRDefault="00535633" w:rsidP="000F09D2">
            <w:pPr>
              <w:jc w:val="center"/>
              <w:rPr>
                <w:rFonts w:ascii="Cambria" w:hAnsi="Cambria"/>
                <w:color w:val="0070C0"/>
              </w:rPr>
            </w:pPr>
          </w:p>
        </w:tc>
        <w:tc>
          <w:tcPr>
            <w:tcW w:w="1920" w:type="dxa"/>
            <w:vMerge w:val="restart"/>
          </w:tcPr>
          <w:p w14:paraId="101255A3" w14:textId="77777777" w:rsidR="00DA2F24" w:rsidRDefault="00DA2F24" w:rsidP="009A7559">
            <w:pPr>
              <w:rPr>
                <w:rFonts w:ascii="Cambria" w:hAnsi="Cambria"/>
                <w:color w:val="0070C0"/>
                <w:sz w:val="20"/>
                <w:szCs w:val="20"/>
              </w:rPr>
            </w:pPr>
          </w:p>
          <w:p w14:paraId="0C72B603" w14:textId="77777777" w:rsidR="00DA2F24" w:rsidRDefault="00DA2F24" w:rsidP="009A7559">
            <w:pPr>
              <w:rPr>
                <w:rFonts w:ascii="Cambria" w:hAnsi="Cambria"/>
                <w:color w:val="0070C0"/>
                <w:sz w:val="20"/>
                <w:szCs w:val="20"/>
              </w:rPr>
            </w:pPr>
          </w:p>
          <w:p w14:paraId="01FE8FE5" w14:textId="3814C690" w:rsidR="009A7559" w:rsidRPr="000F09D2" w:rsidRDefault="009A7559" w:rsidP="009A7559">
            <w:pPr>
              <w:rPr>
                <w:rFonts w:ascii="Cambria" w:hAnsi="Cambria"/>
                <w:color w:val="0070C0"/>
                <w:sz w:val="20"/>
                <w:szCs w:val="20"/>
              </w:rPr>
            </w:pPr>
            <w:r w:rsidRPr="000F09D2">
              <w:rPr>
                <w:rFonts w:ascii="Cambria" w:hAnsi="Cambria"/>
                <w:color w:val="0070C0"/>
                <w:sz w:val="20"/>
                <w:szCs w:val="20"/>
              </w:rPr>
              <w:t>- Aplicação/ Resolução de testes, fichas e exercícios com incidência nos vários domínios.</w:t>
            </w:r>
          </w:p>
          <w:p w14:paraId="7E258F7C" w14:textId="77777777" w:rsidR="009A7559" w:rsidRDefault="009A7559" w:rsidP="000F09D2">
            <w:pPr>
              <w:rPr>
                <w:rFonts w:ascii="Cambria" w:hAnsi="Cambria"/>
                <w:color w:val="0070C0"/>
                <w:sz w:val="20"/>
                <w:szCs w:val="20"/>
              </w:rPr>
            </w:pPr>
          </w:p>
          <w:p w14:paraId="221C0A70" w14:textId="77777777" w:rsidR="00DA2F24" w:rsidRDefault="00DA2F24" w:rsidP="000F09D2">
            <w:pPr>
              <w:rPr>
                <w:rFonts w:ascii="Cambria" w:hAnsi="Cambria"/>
                <w:color w:val="0070C0"/>
                <w:sz w:val="20"/>
                <w:szCs w:val="20"/>
              </w:rPr>
            </w:pPr>
          </w:p>
          <w:p w14:paraId="2758DC4D" w14:textId="77777777" w:rsidR="00DA2F24" w:rsidRDefault="00DA2F24" w:rsidP="000F09D2">
            <w:pPr>
              <w:rPr>
                <w:rFonts w:ascii="Cambria" w:hAnsi="Cambria"/>
                <w:color w:val="0070C0"/>
                <w:sz w:val="20"/>
                <w:szCs w:val="20"/>
              </w:rPr>
            </w:pPr>
          </w:p>
          <w:p w14:paraId="34B3DB5C" w14:textId="77777777" w:rsidR="00DA2F24" w:rsidRDefault="00DA2F24" w:rsidP="000F09D2">
            <w:pPr>
              <w:rPr>
                <w:rFonts w:ascii="Cambria" w:hAnsi="Cambria"/>
                <w:color w:val="0070C0"/>
                <w:sz w:val="20"/>
                <w:szCs w:val="20"/>
              </w:rPr>
            </w:pPr>
          </w:p>
          <w:p w14:paraId="107F25E5" w14:textId="666E7010" w:rsidR="00535633" w:rsidRDefault="00271A57" w:rsidP="000F09D2">
            <w:pPr>
              <w:rPr>
                <w:rFonts w:ascii="Cambria" w:hAnsi="Cambria"/>
                <w:color w:val="0070C0"/>
                <w:sz w:val="20"/>
                <w:szCs w:val="20"/>
              </w:rPr>
            </w:pPr>
            <w:r>
              <w:rPr>
                <w:rFonts w:ascii="Cambria" w:hAnsi="Cambria"/>
                <w:color w:val="0070C0"/>
                <w:sz w:val="20"/>
                <w:szCs w:val="20"/>
              </w:rPr>
              <w:t>-Realização de trabalhos de grupo sobre as temáticas estudadas e consequente apresentação oral.</w:t>
            </w:r>
          </w:p>
          <w:p w14:paraId="64D33FFC" w14:textId="77777777" w:rsidR="00271A57" w:rsidRDefault="00271A57" w:rsidP="000F09D2">
            <w:pPr>
              <w:rPr>
                <w:rFonts w:ascii="Cambria" w:hAnsi="Cambria"/>
                <w:color w:val="0070C0"/>
                <w:sz w:val="20"/>
                <w:szCs w:val="20"/>
              </w:rPr>
            </w:pPr>
          </w:p>
          <w:p w14:paraId="48B36A9E" w14:textId="77777777" w:rsidR="00DA2F24" w:rsidRDefault="00DA2F24" w:rsidP="000F09D2">
            <w:pPr>
              <w:rPr>
                <w:rFonts w:ascii="Cambria" w:hAnsi="Cambria"/>
                <w:color w:val="0070C0"/>
                <w:sz w:val="20"/>
                <w:szCs w:val="20"/>
              </w:rPr>
            </w:pPr>
          </w:p>
          <w:p w14:paraId="0254888B" w14:textId="77777777" w:rsidR="00DA2F24" w:rsidRPr="000F09D2" w:rsidRDefault="00DA2F24" w:rsidP="000F09D2">
            <w:pPr>
              <w:rPr>
                <w:rFonts w:ascii="Cambria" w:hAnsi="Cambria"/>
                <w:color w:val="0070C0"/>
                <w:sz w:val="20"/>
                <w:szCs w:val="20"/>
              </w:rPr>
            </w:pPr>
          </w:p>
          <w:p w14:paraId="64F1DC08" w14:textId="3EBA345B" w:rsidR="00535633" w:rsidRDefault="00535633" w:rsidP="000F09D2">
            <w:pPr>
              <w:rPr>
                <w:rFonts w:ascii="Cambria" w:hAnsi="Cambria"/>
                <w:color w:val="0070C0"/>
                <w:sz w:val="20"/>
                <w:szCs w:val="20"/>
              </w:rPr>
            </w:pPr>
            <w:r w:rsidRPr="000F09D2">
              <w:rPr>
                <w:rFonts w:ascii="Cambria" w:hAnsi="Cambria"/>
                <w:color w:val="0070C0"/>
                <w:sz w:val="20"/>
                <w:szCs w:val="20"/>
              </w:rPr>
              <w:t>- Projetos de estudo e pesquisa sobre temas disciplinares e interdisciplinares.</w:t>
            </w:r>
          </w:p>
          <w:p w14:paraId="33EC63F4" w14:textId="77777777" w:rsidR="00F13CDE" w:rsidRDefault="00F13CDE" w:rsidP="000F09D2">
            <w:pPr>
              <w:rPr>
                <w:rFonts w:ascii="Cambria" w:hAnsi="Cambria"/>
                <w:color w:val="0070C0"/>
                <w:sz w:val="20"/>
                <w:szCs w:val="20"/>
              </w:rPr>
            </w:pPr>
          </w:p>
          <w:p w14:paraId="76911399" w14:textId="77777777" w:rsidR="00F13CDE" w:rsidRDefault="00F13CDE" w:rsidP="000F09D2">
            <w:pPr>
              <w:rPr>
                <w:rFonts w:ascii="Cambria" w:hAnsi="Cambria"/>
                <w:color w:val="0070C0"/>
                <w:sz w:val="20"/>
                <w:szCs w:val="20"/>
              </w:rPr>
            </w:pPr>
          </w:p>
          <w:p w14:paraId="7356DE8D" w14:textId="77777777" w:rsidR="00DA2F24" w:rsidRDefault="00DA2F24" w:rsidP="000F09D2">
            <w:pPr>
              <w:rPr>
                <w:rFonts w:ascii="Cambria" w:hAnsi="Cambria"/>
                <w:color w:val="0070C0"/>
                <w:sz w:val="20"/>
                <w:szCs w:val="20"/>
              </w:rPr>
            </w:pPr>
          </w:p>
          <w:p w14:paraId="5B7AA739" w14:textId="77777777" w:rsidR="00DA2F24" w:rsidRDefault="00DA2F24" w:rsidP="000F09D2">
            <w:pPr>
              <w:rPr>
                <w:rFonts w:ascii="Cambria" w:hAnsi="Cambria"/>
                <w:color w:val="0070C0"/>
                <w:sz w:val="20"/>
                <w:szCs w:val="20"/>
              </w:rPr>
            </w:pPr>
          </w:p>
          <w:p w14:paraId="29415834" w14:textId="4AD53731" w:rsidR="00F13CDE" w:rsidRPr="000F09D2" w:rsidRDefault="00F13CDE" w:rsidP="000F09D2">
            <w:pPr>
              <w:rPr>
                <w:rFonts w:ascii="Cambria" w:hAnsi="Cambria"/>
                <w:color w:val="0070C0"/>
                <w:sz w:val="20"/>
                <w:szCs w:val="20"/>
              </w:rPr>
            </w:pPr>
            <w:r>
              <w:rPr>
                <w:rFonts w:ascii="Cambria" w:hAnsi="Cambria"/>
                <w:color w:val="0070C0"/>
                <w:sz w:val="20"/>
                <w:szCs w:val="20"/>
              </w:rPr>
              <w:t>- Autoavaliação das aprendizagens.</w:t>
            </w:r>
          </w:p>
          <w:p w14:paraId="5F746206" w14:textId="73138D83" w:rsidR="00535633" w:rsidRPr="000F09D2" w:rsidRDefault="00535633" w:rsidP="000F09D2">
            <w:pPr>
              <w:rPr>
                <w:rFonts w:ascii="Cambria" w:hAnsi="Cambria"/>
                <w:color w:val="0070C0"/>
                <w:sz w:val="20"/>
                <w:szCs w:val="20"/>
              </w:rPr>
            </w:pPr>
          </w:p>
        </w:tc>
      </w:tr>
      <w:tr w:rsidR="00535633" w:rsidRPr="00407FF9" w14:paraId="48F52B6D" w14:textId="77777777" w:rsidTr="4AE9E2B3">
        <w:tc>
          <w:tcPr>
            <w:tcW w:w="1413" w:type="dxa"/>
            <w:vMerge/>
            <w:vAlign w:val="center"/>
          </w:tcPr>
          <w:p w14:paraId="78E7E539" w14:textId="5929773C" w:rsidR="00535633" w:rsidRPr="00407FF9" w:rsidRDefault="00535633" w:rsidP="000F09D2">
            <w:pPr>
              <w:jc w:val="center"/>
              <w:rPr>
                <w:rFonts w:ascii="Cambria" w:hAnsi="Cambria"/>
                <w:color w:val="0070C0"/>
              </w:rPr>
            </w:pPr>
          </w:p>
        </w:tc>
        <w:tc>
          <w:tcPr>
            <w:tcW w:w="2693" w:type="dxa"/>
            <w:vAlign w:val="center"/>
          </w:tcPr>
          <w:p w14:paraId="24E426B4" w14:textId="6DEF6860" w:rsidR="00535633" w:rsidRDefault="00720181" w:rsidP="00914940">
            <w:pPr>
              <w:rPr>
                <w:rFonts w:ascii="Cambria" w:hAnsi="Cambria"/>
                <w:b/>
                <w:bCs/>
                <w:color w:val="0070C0"/>
              </w:rPr>
            </w:pPr>
            <w:r>
              <w:rPr>
                <w:rFonts w:ascii="Cambria" w:hAnsi="Cambria"/>
                <w:b/>
                <w:bCs/>
                <w:color w:val="0070C0"/>
              </w:rPr>
              <w:t>Raciocínio matemático, Resolução de problemas e pensamento computacional</w:t>
            </w:r>
          </w:p>
          <w:p w14:paraId="14841ECB" w14:textId="5C690A82" w:rsidR="00A55F26" w:rsidRPr="00914940" w:rsidRDefault="00A55F26" w:rsidP="00914940">
            <w:pPr>
              <w:rPr>
                <w:rFonts w:ascii="Cambria" w:hAnsi="Cambria"/>
                <w:color w:val="000000" w:themeColor="text1"/>
                <w:sz w:val="20"/>
                <w:szCs w:val="20"/>
              </w:rPr>
            </w:pPr>
            <w:r w:rsidRPr="00914940">
              <w:rPr>
                <w:rFonts w:ascii="Cambria" w:hAnsi="Cambria"/>
                <w:color w:val="000000" w:themeColor="text1"/>
                <w:sz w:val="20"/>
                <w:szCs w:val="20"/>
              </w:rPr>
              <w:t>(</w:t>
            </w:r>
            <w:r w:rsidRPr="00914940">
              <w:rPr>
                <w:sz w:val="20"/>
                <w:szCs w:val="20"/>
              </w:rPr>
              <w:t>Compreender e construir explicações e justificações matemáticas e raciocínios lógicos, incluindo o recurso a exemplos e contraexemplos. Conceber e aplicar estratégias na resolução de problemas em contextos matemáticos e não matemáticos e avaliar a plausibilidade dos resultados.)</w:t>
            </w:r>
          </w:p>
          <w:p w14:paraId="7351B636" w14:textId="16EB2F66" w:rsidR="00535633" w:rsidRPr="00081F36" w:rsidRDefault="00561017" w:rsidP="00914940">
            <w:pPr>
              <w:jc w:val="center"/>
              <w:rPr>
                <w:rFonts w:ascii="Cambria" w:hAnsi="Cambria"/>
                <w:b/>
                <w:bCs/>
                <w:color w:val="0070C0"/>
              </w:rPr>
            </w:pPr>
            <w:r w:rsidRPr="00081F36">
              <w:rPr>
                <w:rFonts w:ascii="Cambria" w:hAnsi="Cambria"/>
                <w:b/>
                <w:bCs/>
                <w:color w:val="FF0000"/>
              </w:rPr>
              <w:t>2</w:t>
            </w:r>
            <w:r w:rsidR="00720181" w:rsidRPr="00081F36">
              <w:rPr>
                <w:rFonts w:ascii="Cambria" w:hAnsi="Cambria"/>
                <w:b/>
                <w:bCs/>
                <w:color w:val="FF0000"/>
              </w:rPr>
              <w:t>0</w:t>
            </w:r>
            <w:r w:rsidR="00535633" w:rsidRPr="00081F36">
              <w:rPr>
                <w:rFonts w:ascii="Cambria" w:hAnsi="Cambria"/>
                <w:b/>
                <w:bCs/>
                <w:color w:val="FF0000"/>
              </w:rPr>
              <w:t xml:space="preserve"> %</w:t>
            </w:r>
          </w:p>
        </w:tc>
        <w:tc>
          <w:tcPr>
            <w:tcW w:w="1646" w:type="dxa"/>
            <w:vAlign w:val="center"/>
          </w:tcPr>
          <w:p w14:paraId="58E11E04" w14:textId="77777777" w:rsidR="00DF1EA8" w:rsidRPr="00EE1480" w:rsidRDefault="00DF1EA8" w:rsidP="00DF1EA8">
            <w:pPr>
              <w:tabs>
                <w:tab w:val="left" w:pos="579"/>
              </w:tabs>
              <w:rPr>
                <w:rFonts w:ascii="Cambria" w:hAnsi="Cambria"/>
                <w:b/>
                <w:bCs/>
                <w:sz w:val="20"/>
                <w:szCs w:val="20"/>
                <w:u w:val="single"/>
              </w:rPr>
            </w:pPr>
            <w:r w:rsidRPr="00EE1480">
              <w:rPr>
                <w:rFonts w:ascii="Cambria" w:hAnsi="Cambria"/>
                <w:sz w:val="20"/>
                <w:szCs w:val="20"/>
              </w:rPr>
              <w:t xml:space="preserve">Compreende e constrói com </w:t>
            </w:r>
            <w:r w:rsidRPr="00EE1480">
              <w:rPr>
                <w:rFonts w:ascii="Cambria" w:hAnsi="Cambria"/>
                <w:b/>
                <w:bCs/>
                <w:sz w:val="20"/>
                <w:szCs w:val="20"/>
                <w:u w:val="single"/>
              </w:rPr>
              <w:t>muita</w:t>
            </w:r>
          </w:p>
          <w:p w14:paraId="4F495A1E" w14:textId="77777777" w:rsidR="00DF1EA8" w:rsidRPr="00EE1480" w:rsidRDefault="00DF1EA8" w:rsidP="00DF1EA8">
            <w:pPr>
              <w:tabs>
                <w:tab w:val="left" w:pos="579"/>
              </w:tabs>
              <w:rPr>
                <w:rFonts w:ascii="Cambria" w:hAnsi="Cambria"/>
                <w:sz w:val="20"/>
                <w:szCs w:val="20"/>
              </w:rPr>
            </w:pPr>
            <w:r w:rsidRPr="00EE1480">
              <w:rPr>
                <w:rFonts w:ascii="Cambria" w:hAnsi="Cambria"/>
                <w:b/>
                <w:bCs/>
                <w:sz w:val="20"/>
                <w:szCs w:val="20"/>
                <w:u w:val="single"/>
              </w:rPr>
              <w:t xml:space="preserve">facilidade </w:t>
            </w:r>
            <w:r w:rsidRPr="00EE1480">
              <w:rPr>
                <w:rFonts w:ascii="Cambria" w:hAnsi="Cambria"/>
                <w:sz w:val="20"/>
                <w:szCs w:val="20"/>
              </w:rPr>
              <w:t>explicações</w:t>
            </w:r>
            <w:r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EE1480">
              <w:rPr>
                <w:rFonts w:ascii="Cambria" w:hAnsi="Cambria"/>
                <w:sz w:val="20"/>
                <w:szCs w:val="20"/>
              </w:rPr>
              <w:t>e</w:t>
            </w:r>
          </w:p>
          <w:p w14:paraId="4C13027F" w14:textId="77777777" w:rsidR="00DF1EA8" w:rsidRPr="00EE1480" w:rsidRDefault="00DF1EA8" w:rsidP="00DF1EA8">
            <w:pPr>
              <w:tabs>
                <w:tab w:val="left" w:pos="579"/>
              </w:tabs>
              <w:rPr>
                <w:rFonts w:ascii="Cambria" w:hAnsi="Cambria"/>
                <w:sz w:val="20"/>
                <w:szCs w:val="20"/>
              </w:rPr>
            </w:pPr>
            <w:r w:rsidRPr="00EE1480">
              <w:rPr>
                <w:rFonts w:ascii="Cambria" w:hAnsi="Cambria"/>
                <w:sz w:val="20"/>
                <w:szCs w:val="20"/>
              </w:rPr>
              <w:t xml:space="preserve">justificações matemáticas e </w:t>
            </w:r>
          </w:p>
          <w:p w14:paraId="10539490" w14:textId="77777777" w:rsidR="00DF1EA8" w:rsidRPr="00EE1480" w:rsidRDefault="00DF1EA8" w:rsidP="00DF1EA8">
            <w:pPr>
              <w:tabs>
                <w:tab w:val="left" w:pos="579"/>
              </w:tabs>
              <w:rPr>
                <w:rFonts w:ascii="Cambria" w:hAnsi="Cambria"/>
                <w:sz w:val="20"/>
                <w:szCs w:val="20"/>
              </w:rPr>
            </w:pPr>
            <w:r w:rsidRPr="00EE1480">
              <w:rPr>
                <w:rFonts w:ascii="Cambria" w:hAnsi="Cambria"/>
                <w:sz w:val="20"/>
                <w:szCs w:val="20"/>
              </w:rPr>
              <w:t>raciocínios lógicos, incluindo</w:t>
            </w:r>
          </w:p>
          <w:p w14:paraId="7177044B" w14:textId="77777777" w:rsidR="00DF1EA8" w:rsidRPr="00EE1480" w:rsidRDefault="00DF1EA8" w:rsidP="00DF1EA8">
            <w:pPr>
              <w:tabs>
                <w:tab w:val="left" w:pos="579"/>
              </w:tabs>
              <w:rPr>
                <w:rFonts w:ascii="Cambria" w:hAnsi="Cambria"/>
                <w:sz w:val="20"/>
                <w:szCs w:val="20"/>
              </w:rPr>
            </w:pPr>
            <w:r w:rsidRPr="00EE1480">
              <w:rPr>
                <w:rFonts w:ascii="Cambria" w:hAnsi="Cambria"/>
                <w:sz w:val="20"/>
                <w:szCs w:val="20"/>
              </w:rPr>
              <w:t>o recurso a exemplos e</w:t>
            </w:r>
          </w:p>
          <w:p w14:paraId="7DECA2FC" w14:textId="77777777" w:rsidR="00DF1EA8" w:rsidRPr="00EE1480" w:rsidRDefault="00DF1EA8" w:rsidP="00DF1EA8">
            <w:pPr>
              <w:tabs>
                <w:tab w:val="left" w:pos="579"/>
              </w:tabs>
              <w:rPr>
                <w:rFonts w:ascii="Cambria" w:hAnsi="Cambria"/>
                <w:sz w:val="20"/>
                <w:szCs w:val="20"/>
              </w:rPr>
            </w:pPr>
            <w:r w:rsidRPr="00EE1480">
              <w:rPr>
                <w:rFonts w:ascii="Cambria" w:hAnsi="Cambria"/>
                <w:sz w:val="20"/>
                <w:szCs w:val="20"/>
              </w:rPr>
              <w:t>contraexemplos.</w:t>
            </w:r>
          </w:p>
          <w:p w14:paraId="7A35938E" w14:textId="77777777" w:rsidR="00DF1EA8" w:rsidRPr="00EE1480" w:rsidRDefault="00DF1EA8" w:rsidP="00DF1EA8">
            <w:pPr>
              <w:tabs>
                <w:tab w:val="left" w:pos="579"/>
              </w:tabs>
              <w:rPr>
                <w:rFonts w:ascii="Cambria" w:hAnsi="Cambria"/>
                <w:b/>
                <w:bCs/>
                <w:sz w:val="20"/>
                <w:szCs w:val="20"/>
                <w:u w:val="single"/>
              </w:rPr>
            </w:pPr>
            <w:r w:rsidRPr="00EE1480">
              <w:rPr>
                <w:rFonts w:ascii="Cambria" w:hAnsi="Cambria"/>
                <w:sz w:val="20"/>
                <w:szCs w:val="20"/>
              </w:rPr>
              <w:t xml:space="preserve">Concebe e aplica com </w:t>
            </w:r>
            <w:r w:rsidRPr="00EE1480">
              <w:rPr>
                <w:rFonts w:ascii="Cambria" w:hAnsi="Cambria"/>
                <w:b/>
                <w:bCs/>
                <w:sz w:val="20"/>
                <w:szCs w:val="20"/>
                <w:u w:val="single"/>
              </w:rPr>
              <w:t xml:space="preserve">muita </w:t>
            </w:r>
          </w:p>
          <w:p w14:paraId="746AB215" w14:textId="77777777" w:rsidR="00DF1EA8" w:rsidRPr="00EE1480" w:rsidRDefault="00DF1EA8" w:rsidP="00DF1EA8">
            <w:pPr>
              <w:tabs>
                <w:tab w:val="left" w:pos="579"/>
              </w:tabs>
              <w:rPr>
                <w:rFonts w:ascii="Cambria" w:hAnsi="Cambria"/>
                <w:sz w:val="20"/>
                <w:szCs w:val="20"/>
              </w:rPr>
            </w:pPr>
            <w:r w:rsidRPr="00EE1480">
              <w:rPr>
                <w:rFonts w:ascii="Cambria" w:hAnsi="Cambria"/>
                <w:b/>
                <w:bCs/>
                <w:sz w:val="20"/>
                <w:szCs w:val="20"/>
                <w:u w:val="single"/>
              </w:rPr>
              <w:t>facilidade</w:t>
            </w:r>
            <w:r w:rsidRPr="00EE1480">
              <w:rPr>
                <w:rFonts w:ascii="Cambria" w:hAnsi="Cambria"/>
                <w:sz w:val="20"/>
                <w:szCs w:val="20"/>
              </w:rPr>
              <w:t xml:space="preserve"> estratégias na</w:t>
            </w:r>
          </w:p>
          <w:p w14:paraId="3C3EC771" w14:textId="77777777" w:rsidR="00DF1EA8" w:rsidRPr="00EE1480" w:rsidRDefault="00DF1EA8" w:rsidP="00DF1EA8">
            <w:pPr>
              <w:tabs>
                <w:tab w:val="left" w:pos="579"/>
              </w:tabs>
              <w:rPr>
                <w:rFonts w:ascii="Cambria" w:hAnsi="Cambria"/>
                <w:sz w:val="20"/>
                <w:szCs w:val="20"/>
              </w:rPr>
            </w:pPr>
            <w:r w:rsidRPr="00EE1480">
              <w:rPr>
                <w:rFonts w:ascii="Cambria" w:hAnsi="Cambria"/>
                <w:sz w:val="20"/>
                <w:szCs w:val="20"/>
              </w:rPr>
              <w:t xml:space="preserve">resolução de problemas </w:t>
            </w:r>
          </w:p>
          <w:p w14:paraId="4F75FE9C" w14:textId="77777777" w:rsidR="00DF1EA8" w:rsidRPr="00EE1480" w:rsidRDefault="00DF1EA8" w:rsidP="00DF1EA8">
            <w:pPr>
              <w:tabs>
                <w:tab w:val="left" w:pos="579"/>
              </w:tabs>
              <w:rPr>
                <w:rFonts w:ascii="Cambria" w:hAnsi="Cambria"/>
                <w:sz w:val="20"/>
                <w:szCs w:val="20"/>
              </w:rPr>
            </w:pPr>
            <w:r w:rsidRPr="00EE1480">
              <w:rPr>
                <w:rFonts w:ascii="Cambria" w:hAnsi="Cambria"/>
                <w:sz w:val="20"/>
                <w:szCs w:val="20"/>
              </w:rPr>
              <w:t>e avalia a</w:t>
            </w:r>
          </w:p>
          <w:p w14:paraId="7CB5883A" w14:textId="77777777" w:rsidR="00DF1EA8" w:rsidRPr="00EE1480" w:rsidRDefault="00DF1EA8" w:rsidP="00DF1EA8">
            <w:pPr>
              <w:tabs>
                <w:tab w:val="left" w:pos="579"/>
              </w:tabs>
              <w:rPr>
                <w:rFonts w:ascii="Cambria" w:hAnsi="Cambria"/>
                <w:sz w:val="20"/>
                <w:szCs w:val="20"/>
              </w:rPr>
            </w:pPr>
            <w:r w:rsidRPr="00EE1480">
              <w:rPr>
                <w:rFonts w:ascii="Cambria" w:hAnsi="Cambria"/>
                <w:sz w:val="20"/>
                <w:szCs w:val="20"/>
              </w:rPr>
              <w:t>plausibilidade dos resultados.</w:t>
            </w:r>
          </w:p>
          <w:p w14:paraId="20C83539" w14:textId="4B92B224" w:rsidR="00535633" w:rsidRPr="008725F1" w:rsidRDefault="00535633" w:rsidP="000F09D2">
            <w:pPr>
              <w:jc w:val="center"/>
              <w:rPr>
                <w:rFonts w:ascii="Cambria" w:hAnsi="Cambria"/>
                <w:color w:val="0070C0"/>
              </w:rPr>
            </w:pPr>
          </w:p>
        </w:tc>
        <w:tc>
          <w:tcPr>
            <w:tcW w:w="1929" w:type="dxa"/>
            <w:vAlign w:val="center"/>
          </w:tcPr>
          <w:p w14:paraId="7D933B45" w14:textId="77777777" w:rsidR="00DF1EA8" w:rsidRPr="00EE1480" w:rsidRDefault="00DF1EA8" w:rsidP="00DF1EA8">
            <w:pPr>
              <w:tabs>
                <w:tab w:val="left" w:pos="579"/>
              </w:tabs>
              <w:rPr>
                <w:rFonts w:ascii="Cambria" w:hAnsi="Cambria"/>
                <w:sz w:val="20"/>
                <w:szCs w:val="20"/>
              </w:rPr>
            </w:pPr>
            <w:r w:rsidRPr="00EE1480">
              <w:rPr>
                <w:rFonts w:ascii="Cambria" w:hAnsi="Cambria"/>
                <w:sz w:val="20"/>
                <w:szCs w:val="20"/>
              </w:rPr>
              <w:lastRenderedPageBreak/>
              <w:t>Compreende e constrói</w:t>
            </w:r>
          </w:p>
          <w:p w14:paraId="1455B1D1" w14:textId="007D0C78" w:rsidR="00DF1EA8" w:rsidRPr="00EE1480" w:rsidRDefault="0CE60A0F" w:rsidP="00DF1EA8">
            <w:pPr>
              <w:tabs>
                <w:tab w:val="left" w:pos="579"/>
              </w:tabs>
              <w:rPr>
                <w:rFonts w:ascii="Cambria" w:hAnsi="Cambria"/>
                <w:b/>
                <w:bCs/>
                <w:sz w:val="20"/>
                <w:szCs w:val="20"/>
                <w:u w:val="single"/>
              </w:rPr>
            </w:pPr>
            <w:r w:rsidRPr="250C0630">
              <w:rPr>
                <w:rFonts w:ascii="Cambria" w:hAnsi="Cambria"/>
                <w:b/>
                <w:bCs/>
                <w:sz w:val="20"/>
                <w:szCs w:val="20"/>
                <w:u w:val="single"/>
              </w:rPr>
              <w:t>com facilidade</w:t>
            </w:r>
          </w:p>
          <w:p w14:paraId="36935A32" w14:textId="77777777" w:rsidR="00DF1EA8" w:rsidRPr="00EE1480" w:rsidRDefault="00DF1EA8" w:rsidP="00DF1EA8">
            <w:pPr>
              <w:tabs>
                <w:tab w:val="left" w:pos="579"/>
              </w:tabs>
              <w:rPr>
                <w:rFonts w:ascii="Cambria" w:hAnsi="Cambria"/>
                <w:sz w:val="20"/>
                <w:szCs w:val="20"/>
              </w:rPr>
            </w:pPr>
            <w:r w:rsidRPr="00EE1480">
              <w:rPr>
                <w:rFonts w:ascii="Cambria" w:hAnsi="Cambria"/>
                <w:sz w:val="20"/>
                <w:szCs w:val="20"/>
              </w:rPr>
              <w:t>explicações e justificações</w:t>
            </w:r>
          </w:p>
          <w:p w14:paraId="4DF7FDA4" w14:textId="77777777" w:rsidR="00DF1EA8" w:rsidRPr="00EE1480" w:rsidRDefault="00DF1EA8" w:rsidP="00DF1EA8">
            <w:pPr>
              <w:tabs>
                <w:tab w:val="left" w:pos="579"/>
              </w:tabs>
              <w:rPr>
                <w:rFonts w:ascii="Cambria" w:hAnsi="Cambria"/>
                <w:sz w:val="20"/>
                <w:szCs w:val="20"/>
              </w:rPr>
            </w:pPr>
            <w:r w:rsidRPr="00EE1480">
              <w:rPr>
                <w:rFonts w:ascii="Cambria" w:hAnsi="Cambria"/>
                <w:sz w:val="20"/>
                <w:szCs w:val="20"/>
              </w:rPr>
              <w:t>matemáticas e raciocínios</w:t>
            </w:r>
          </w:p>
          <w:p w14:paraId="3DCA4F60" w14:textId="77777777" w:rsidR="00DF1EA8" w:rsidRPr="00EE1480" w:rsidRDefault="00DF1EA8" w:rsidP="00DF1EA8">
            <w:pPr>
              <w:tabs>
                <w:tab w:val="left" w:pos="579"/>
              </w:tabs>
              <w:rPr>
                <w:rFonts w:ascii="Cambria" w:hAnsi="Cambria"/>
                <w:sz w:val="20"/>
                <w:szCs w:val="20"/>
              </w:rPr>
            </w:pPr>
            <w:r w:rsidRPr="00EE1480">
              <w:rPr>
                <w:rFonts w:ascii="Cambria" w:hAnsi="Cambria"/>
                <w:sz w:val="20"/>
                <w:szCs w:val="20"/>
              </w:rPr>
              <w:t>lógicos, incluindo o recurso</w:t>
            </w:r>
          </w:p>
          <w:p w14:paraId="1553E4B4" w14:textId="77777777" w:rsidR="00DF1EA8" w:rsidRPr="00EE1480" w:rsidRDefault="00DF1EA8" w:rsidP="00DF1EA8">
            <w:pPr>
              <w:tabs>
                <w:tab w:val="left" w:pos="579"/>
              </w:tabs>
              <w:rPr>
                <w:rFonts w:ascii="Cambria" w:hAnsi="Cambria"/>
                <w:sz w:val="20"/>
                <w:szCs w:val="20"/>
              </w:rPr>
            </w:pPr>
            <w:r w:rsidRPr="00EE1480">
              <w:rPr>
                <w:rFonts w:ascii="Cambria" w:hAnsi="Cambria"/>
                <w:sz w:val="20"/>
                <w:szCs w:val="20"/>
              </w:rPr>
              <w:t>a exemplos e</w:t>
            </w:r>
          </w:p>
          <w:p w14:paraId="4E79842A" w14:textId="77777777" w:rsidR="00DF1EA8" w:rsidRPr="00EE1480" w:rsidRDefault="00DF1EA8" w:rsidP="00DF1EA8">
            <w:pPr>
              <w:tabs>
                <w:tab w:val="left" w:pos="579"/>
              </w:tabs>
              <w:rPr>
                <w:rFonts w:ascii="Cambria" w:hAnsi="Cambria"/>
                <w:sz w:val="20"/>
                <w:szCs w:val="20"/>
              </w:rPr>
            </w:pPr>
            <w:r w:rsidRPr="00EE1480">
              <w:rPr>
                <w:rFonts w:ascii="Cambria" w:hAnsi="Cambria"/>
                <w:sz w:val="20"/>
                <w:szCs w:val="20"/>
              </w:rPr>
              <w:t>contraexemplos.</w:t>
            </w:r>
          </w:p>
          <w:p w14:paraId="26D010A2" w14:textId="77777777" w:rsidR="00DF1EA8" w:rsidRPr="00EE1480" w:rsidRDefault="00DF1EA8" w:rsidP="00DF1EA8">
            <w:pPr>
              <w:tabs>
                <w:tab w:val="left" w:pos="579"/>
              </w:tabs>
              <w:rPr>
                <w:rFonts w:ascii="Cambria" w:hAnsi="Cambria"/>
                <w:sz w:val="20"/>
                <w:szCs w:val="20"/>
              </w:rPr>
            </w:pPr>
            <w:r w:rsidRPr="00EE1480">
              <w:rPr>
                <w:rFonts w:ascii="Cambria" w:hAnsi="Cambria"/>
                <w:sz w:val="20"/>
                <w:szCs w:val="20"/>
              </w:rPr>
              <w:t>Concebe e aplica com</w:t>
            </w:r>
          </w:p>
          <w:p w14:paraId="171AD45F" w14:textId="77777777" w:rsidR="00DF1EA8" w:rsidRPr="00EE1480" w:rsidRDefault="00DF1EA8" w:rsidP="00DF1EA8">
            <w:pPr>
              <w:tabs>
                <w:tab w:val="left" w:pos="579"/>
              </w:tabs>
              <w:rPr>
                <w:rFonts w:ascii="Cambria" w:hAnsi="Cambria"/>
                <w:b/>
                <w:bCs/>
                <w:sz w:val="20"/>
                <w:szCs w:val="20"/>
                <w:u w:val="single"/>
              </w:rPr>
            </w:pPr>
            <w:r w:rsidRPr="00EE1480">
              <w:rPr>
                <w:rFonts w:ascii="Cambria" w:hAnsi="Cambria"/>
                <w:b/>
                <w:bCs/>
                <w:sz w:val="20"/>
                <w:szCs w:val="20"/>
                <w:u w:val="single"/>
              </w:rPr>
              <w:t>facilidade</w:t>
            </w:r>
          </w:p>
          <w:p w14:paraId="7B51F8DB" w14:textId="77777777" w:rsidR="00DF1EA8" w:rsidRPr="00EE1480" w:rsidRDefault="00DF1EA8" w:rsidP="00DF1EA8">
            <w:pPr>
              <w:tabs>
                <w:tab w:val="left" w:pos="579"/>
              </w:tabs>
              <w:rPr>
                <w:rFonts w:ascii="Cambria" w:hAnsi="Cambria"/>
                <w:sz w:val="20"/>
                <w:szCs w:val="20"/>
              </w:rPr>
            </w:pPr>
            <w:r w:rsidRPr="00EE1480">
              <w:rPr>
                <w:rFonts w:ascii="Cambria" w:hAnsi="Cambria"/>
                <w:sz w:val="20"/>
                <w:szCs w:val="20"/>
              </w:rPr>
              <w:t>estratégias na resolução de</w:t>
            </w:r>
          </w:p>
          <w:p w14:paraId="12C4DA2E" w14:textId="77777777" w:rsidR="00DF1EA8" w:rsidRPr="00EE1480" w:rsidRDefault="00DF1EA8" w:rsidP="00DF1EA8">
            <w:pPr>
              <w:tabs>
                <w:tab w:val="left" w:pos="579"/>
              </w:tabs>
              <w:rPr>
                <w:rFonts w:ascii="Cambria" w:hAnsi="Cambria"/>
                <w:sz w:val="20"/>
                <w:szCs w:val="20"/>
              </w:rPr>
            </w:pPr>
            <w:r w:rsidRPr="00EE1480">
              <w:rPr>
                <w:rFonts w:ascii="Cambria" w:hAnsi="Cambria"/>
                <w:sz w:val="20"/>
                <w:szCs w:val="20"/>
              </w:rPr>
              <w:t xml:space="preserve">problemas </w:t>
            </w:r>
          </w:p>
          <w:p w14:paraId="24F2CA7D" w14:textId="77777777" w:rsidR="00DF1EA8" w:rsidRPr="00EE1480" w:rsidRDefault="00DF1EA8" w:rsidP="00DF1EA8">
            <w:pPr>
              <w:tabs>
                <w:tab w:val="left" w:pos="579"/>
              </w:tabs>
              <w:rPr>
                <w:rFonts w:ascii="Cambria" w:hAnsi="Cambria"/>
                <w:sz w:val="20"/>
                <w:szCs w:val="20"/>
              </w:rPr>
            </w:pPr>
            <w:r w:rsidRPr="00EE1480">
              <w:rPr>
                <w:rFonts w:ascii="Cambria" w:hAnsi="Cambria"/>
                <w:sz w:val="20"/>
                <w:szCs w:val="20"/>
              </w:rPr>
              <w:t>e avalia a</w:t>
            </w:r>
          </w:p>
          <w:p w14:paraId="114EE498" w14:textId="77777777" w:rsidR="00DF1EA8" w:rsidRDefault="00DF1EA8" w:rsidP="00DF1EA8">
            <w:pPr>
              <w:tabs>
                <w:tab w:val="left" w:pos="579"/>
              </w:tabs>
              <w:rPr>
                <w:rFonts w:ascii="Cambria" w:hAnsi="Cambria"/>
                <w:sz w:val="20"/>
                <w:szCs w:val="20"/>
              </w:rPr>
            </w:pPr>
            <w:r w:rsidRPr="00EE1480">
              <w:rPr>
                <w:rFonts w:ascii="Cambria" w:hAnsi="Cambria"/>
                <w:sz w:val="20"/>
                <w:szCs w:val="20"/>
              </w:rPr>
              <w:t>plausibilidade dos resultados</w:t>
            </w:r>
            <w:r>
              <w:rPr>
                <w:rFonts w:ascii="Cambria" w:hAnsi="Cambria"/>
                <w:sz w:val="20"/>
                <w:szCs w:val="20"/>
              </w:rPr>
              <w:t>.</w:t>
            </w:r>
          </w:p>
          <w:p w14:paraId="3BAE8C12" w14:textId="55C8F428" w:rsidR="00535633" w:rsidRPr="008725F1" w:rsidRDefault="00535633" w:rsidP="000F09D2">
            <w:pPr>
              <w:jc w:val="center"/>
              <w:rPr>
                <w:rFonts w:ascii="Cambria" w:hAnsi="Cambria"/>
                <w:color w:val="0070C0"/>
              </w:rPr>
            </w:pPr>
          </w:p>
        </w:tc>
        <w:tc>
          <w:tcPr>
            <w:tcW w:w="1929" w:type="dxa"/>
            <w:vAlign w:val="center"/>
          </w:tcPr>
          <w:p w14:paraId="427C8EEB" w14:textId="77777777" w:rsidR="00DF1EA8" w:rsidRDefault="00DF1EA8" w:rsidP="00DF1EA8">
            <w:pPr>
              <w:tabs>
                <w:tab w:val="left" w:pos="579"/>
              </w:tabs>
              <w:rPr>
                <w:rFonts w:ascii="Cambria" w:hAnsi="Cambria"/>
                <w:sz w:val="20"/>
                <w:szCs w:val="20"/>
              </w:rPr>
            </w:pPr>
            <w:r w:rsidRPr="00EE1480">
              <w:rPr>
                <w:rFonts w:ascii="Cambria" w:hAnsi="Cambria"/>
                <w:sz w:val="20"/>
                <w:szCs w:val="20"/>
              </w:rPr>
              <w:t xml:space="preserve">Compreende e constrói, com </w:t>
            </w:r>
            <w:r w:rsidRPr="00EE1480">
              <w:rPr>
                <w:rFonts w:ascii="Cambria" w:hAnsi="Cambria"/>
                <w:b/>
                <w:bCs/>
                <w:sz w:val="20"/>
                <w:szCs w:val="20"/>
                <w:u w:val="single"/>
              </w:rPr>
              <w:t>alguma facilidade</w:t>
            </w:r>
            <w:r w:rsidRPr="00EE1480">
              <w:rPr>
                <w:rFonts w:ascii="Cambria" w:hAnsi="Cambria"/>
                <w:sz w:val="20"/>
                <w:szCs w:val="20"/>
              </w:rPr>
              <w:t xml:space="preserve">, explicações e justificações matemáticas e raciocínios lógicos, incluindo o recurso a exemplos e contraexemplos. Concebe e aplica, com </w:t>
            </w:r>
            <w:r w:rsidRPr="00EE1480">
              <w:rPr>
                <w:rFonts w:ascii="Cambria" w:hAnsi="Cambria"/>
                <w:b/>
                <w:bCs/>
                <w:sz w:val="20"/>
                <w:szCs w:val="20"/>
                <w:u w:val="single"/>
              </w:rPr>
              <w:t>alguma facilidade</w:t>
            </w:r>
            <w:r w:rsidRPr="00EE1480">
              <w:rPr>
                <w:rFonts w:ascii="Cambria" w:hAnsi="Cambria"/>
                <w:sz w:val="20"/>
                <w:szCs w:val="20"/>
              </w:rPr>
              <w:t>, estratégias na resolução de problemas e raramente avalia a plausibilidade dos resultados</w:t>
            </w:r>
            <w:r>
              <w:rPr>
                <w:rFonts w:ascii="Cambria" w:hAnsi="Cambria"/>
                <w:sz w:val="20"/>
                <w:szCs w:val="20"/>
              </w:rPr>
              <w:t>.</w:t>
            </w:r>
          </w:p>
          <w:p w14:paraId="32406981" w14:textId="7C2F2463" w:rsidR="00535633" w:rsidRPr="008725F1" w:rsidRDefault="00535633" w:rsidP="000F09D2">
            <w:pPr>
              <w:jc w:val="center"/>
              <w:rPr>
                <w:rFonts w:ascii="Cambria" w:hAnsi="Cambria"/>
                <w:color w:val="0070C0"/>
              </w:rPr>
            </w:pPr>
          </w:p>
        </w:tc>
        <w:tc>
          <w:tcPr>
            <w:tcW w:w="1929" w:type="dxa"/>
            <w:vAlign w:val="center"/>
          </w:tcPr>
          <w:p w14:paraId="2E08EA7B" w14:textId="77777777" w:rsidR="00DF1EA8" w:rsidRDefault="00DF1EA8" w:rsidP="00DF1EA8">
            <w:pPr>
              <w:tabs>
                <w:tab w:val="left" w:pos="579"/>
              </w:tabs>
              <w:rPr>
                <w:rFonts w:ascii="Cambria" w:hAnsi="Cambria"/>
                <w:sz w:val="20"/>
                <w:szCs w:val="20"/>
              </w:rPr>
            </w:pPr>
            <w:r w:rsidRPr="00EE1480">
              <w:rPr>
                <w:rFonts w:ascii="Cambria" w:hAnsi="Cambria"/>
                <w:b/>
                <w:bCs/>
                <w:sz w:val="20"/>
                <w:szCs w:val="20"/>
                <w:u w:val="single"/>
              </w:rPr>
              <w:t>Raramente compreende</w:t>
            </w:r>
            <w:r w:rsidRPr="00EE1480">
              <w:rPr>
                <w:rFonts w:ascii="Cambria" w:hAnsi="Cambria"/>
                <w:sz w:val="20"/>
                <w:szCs w:val="20"/>
                <w:u w:val="single"/>
              </w:rPr>
              <w:t xml:space="preserve"> </w:t>
            </w:r>
            <w:r w:rsidRPr="00EE1480">
              <w:rPr>
                <w:rFonts w:ascii="Cambria" w:hAnsi="Cambria"/>
                <w:b/>
                <w:bCs/>
                <w:sz w:val="20"/>
                <w:szCs w:val="20"/>
                <w:u w:val="single"/>
              </w:rPr>
              <w:t>ou constrói</w:t>
            </w:r>
            <w:r w:rsidRPr="00EE1480">
              <w:rPr>
                <w:rFonts w:ascii="Cambria" w:hAnsi="Cambria"/>
                <w:sz w:val="20"/>
                <w:szCs w:val="20"/>
              </w:rPr>
              <w:t xml:space="preserve"> explicações e justificações matemáticas e raciocínios lógicos, incluindo o recurso a exemplos e contraexemplos. </w:t>
            </w:r>
            <w:r w:rsidRPr="00EE1480">
              <w:rPr>
                <w:rFonts w:ascii="Cambria" w:hAnsi="Cambria"/>
                <w:b/>
                <w:bCs/>
                <w:sz w:val="20"/>
                <w:szCs w:val="20"/>
                <w:u w:val="single"/>
              </w:rPr>
              <w:t>Raramente concebe</w:t>
            </w:r>
            <w:r w:rsidRPr="00EE1480"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EE1480">
              <w:rPr>
                <w:rFonts w:ascii="Cambria" w:hAnsi="Cambria"/>
                <w:b/>
                <w:bCs/>
                <w:sz w:val="20"/>
                <w:szCs w:val="20"/>
                <w:u w:val="single"/>
              </w:rPr>
              <w:t>ou aplica</w:t>
            </w:r>
            <w:r w:rsidRPr="00EE1480">
              <w:rPr>
                <w:rFonts w:ascii="Cambria" w:hAnsi="Cambria"/>
                <w:sz w:val="20"/>
                <w:szCs w:val="20"/>
              </w:rPr>
              <w:t xml:space="preserve"> estratégias na resolução de problemas e avalia a plausibilidade dos resultados.</w:t>
            </w:r>
          </w:p>
          <w:p w14:paraId="27184E1F" w14:textId="77777777" w:rsidR="00DF1EA8" w:rsidRDefault="00DF1EA8" w:rsidP="00DF1EA8">
            <w:pPr>
              <w:tabs>
                <w:tab w:val="left" w:pos="579"/>
              </w:tabs>
              <w:rPr>
                <w:rFonts w:ascii="Cambria" w:hAnsi="Cambria"/>
                <w:sz w:val="20"/>
                <w:szCs w:val="20"/>
              </w:rPr>
            </w:pPr>
          </w:p>
          <w:p w14:paraId="6C1C40F8" w14:textId="38C16315" w:rsidR="00535633" w:rsidRPr="008725F1" w:rsidRDefault="00535633" w:rsidP="000F09D2">
            <w:pPr>
              <w:jc w:val="center"/>
              <w:rPr>
                <w:rFonts w:ascii="Cambria" w:hAnsi="Cambria"/>
                <w:color w:val="0070C0"/>
              </w:rPr>
            </w:pPr>
          </w:p>
        </w:tc>
        <w:tc>
          <w:tcPr>
            <w:tcW w:w="1929" w:type="dxa"/>
            <w:vAlign w:val="center"/>
          </w:tcPr>
          <w:p w14:paraId="76C3A017" w14:textId="43C87E9E" w:rsidR="00DF1EA8" w:rsidRDefault="00DF1EA8" w:rsidP="00DF1EA8">
            <w:pPr>
              <w:tabs>
                <w:tab w:val="left" w:pos="579"/>
              </w:tabs>
              <w:rPr>
                <w:rFonts w:ascii="Cambria" w:hAnsi="Cambria"/>
                <w:sz w:val="20"/>
                <w:szCs w:val="20"/>
              </w:rPr>
            </w:pPr>
            <w:r w:rsidRPr="112131B7">
              <w:rPr>
                <w:rFonts w:ascii="Cambria" w:hAnsi="Cambria"/>
                <w:b/>
                <w:bCs/>
                <w:sz w:val="20"/>
                <w:szCs w:val="20"/>
                <w:u w:val="single"/>
              </w:rPr>
              <w:t>Não compreende nem constrói</w:t>
            </w:r>
            <w:r w:rsidRPr="112131B7">
              <w:rPr>
                <w:rFonts w:ascii="Cambria" w:hAnsi="Cambria"/>
                <w:sz w:val="20"/>
                <w:szCs w:val="20"/>
              </w:rPr>
              <w:t xml:space="preserve"> explicações e justificações matemáticas e raciocínios lógicos, incluindo o recurso a exemplos e contraexemplos. </w:t>
            </w:r>
            <w:r w:rsidRPr="112131B7">
              <w:rPr>
                <w:rFonts w:ascii="Cambria" w:hAnsi="Cambria"/>
                <w:b/>
                <w:bCs/>
                <w:sz w:val="20"/>
                <w:szCs w:val="20"/>
                <w:u w:val="single"/>
              </w:rPr>
              <w:t>Não concebe e nem aplica</w:t>
            </w:r>
            <w:r w:rsidRPr="112131B7">
              <w:rPr>
                <w:rFonts w:ascii="Cambria" w:hAnsi="Cambria"/>
                <w:sz w:val="20"/>
                <w:szCs w:val="20"/>
              </w:rPr>
              <w:t xml:space="preserve"> estratégias na resolução de problemas e avalia a plausibilidade dos resultado</w:t>
            </w:r>
            <w:r w:rsidR="7B85A587" w:rsidRPr="112131B7">
              <w:rPr>
                <w:rFonts w:ascii="Cambria" w:hAnsi="Cambria"/>
                <w:sz w:val="20"/>
                <w:szCs w:val="20"/>
              </w:rPr>
              <w:t>s</w:t>
            </w:r>
            <w:r w:rsidRPr="112131B7">
              <w:rPr>
                <w:rFonts w:ascii="Cambria" w:hAnsi="Cambria"/>
                <w:sz w:val="20"/>
                <w:szCs w:val="20"/>
              </w:rPr>
              <w:t>.</w:t>
            </w:r>
          </w:p>
          <w:p w14:paraId="12F55266" w14:textId="27E8377E" w:rsidR="00535633" w:rsidRPr="008725F1" w:rsidRDefault="00535633" w:rsidP="000F09D2">
            <w:pPr>
              <w:jc w:val="center"/>
              <w:rPr>
                <w:rFonts w:ascii="Cambria" w:hAnsi="Cambria"/>
                <w:color w:val="0070C0"/>
              </w:rPr>
            </w:pPr>
          </w:p>
        </w:tc>
        <w:tc>
          <w:tcPr>
            <w:tcW w:w="1920" w:type="dxa"/>
            <w:vMerge/>
          </w:tcPr>
          <w:p w14:paraId="6866C089" w14:textId="77777777" w:rsidR="00535633" w:rsidRPr="00407FF9" w:rsidRDefault="00535633" w:rsidP="000F09D2">
            <w:pPr>
              <w:rPr>
                <w:rFonts w:ascii="Cambria" w:hAnsi="Cambria"/>
                <w:color w:val="0070C0"/>
              </w:rPr>
            </w:pPr>
          </w:p>
        </w:tc>
      </w:tr>
      <w:tr w:rsidR="00535633" w:rsidRPr="00407FF9" w14:paraId="48685142" w14:textId="77777777" w:rsidTr="4AE9E2B3">
        <w:tc>
          <w:tcPr>
            <w:tcW w:w="1413" w:type="dxa"/>
            <w:vMerge/>
            <w:vAlign w:val="center"/>
          </w:tcPr>
          <w:p w14:paraId="2BBBD9DD" w14:textId="26D01988" w:rsidR="00535633" w:rsidRPr="00407FF9" w:rsidRDefault="00535633" w:rsidP="000F09D2">
            <w:pPr>
              <w:jc w:val="center"/>
              <w:rPr>
                <w:rFonts w:ascii="Cambria" w:hAnsi="Cambria"/>
                <w:b/>
                <w:bCs/>
                <w:color w:val="0070C0"/>
              </w:rPr>
            </w:pPr>
          </w:p>
        </w:tc>
        <w:tc>
          <w:tcPr>
            <w:tcW w:w="2693" w:type="dxa"/>
            <w:vAlign w:val="center"/>
          </w:tcPr>
          <w:p w14:paraId="18CA39EA" w14:textId="648A0660" w:rsidR="00535633" w:rsidRDefault="00720181" w:rsidP="00914940">
            <w:pPr>
              <w:rPr>
                <w:rFonts w:ascii="Cambria" w:hAnsi="Cambria"/>
                <w:b/>
                <w:bCs/>
                <w:color w:val="0070C0"/>
              </w:rPr>
            </w:pPr>
            <w:r>
              <w:rPr>
                <w:rFonts w:ascii="Cambria" w:hAnsi="Cambria"/>
                <w:b/>
                <w:bCs/>
                <w:color w:val="0070C0"/>
              </w:rPr>
              <w:t>Comunicação matemática</w:t>
            </w:r>
          </w:p>
          <w:p w14:paraId="1E237D99" w14:textId="41FFA98D" w:rsidR="00720181" w:rsidRPr="00914940" w:rsidRDefault="00A55F26" w:rsidP="00914940">
            <w:pPr>
              <w:rPr>
                <w:rFonts w:ascii="Cambria" w:hAnsi="Cambria"/>
                <w:color w:val="000000" w:themeColor="text1"/>
                <w:sz w:val="20"/>
                <w:szCs w:val="20"/>
              </w:rPr>
            </w:pPr>
            <w:r w:rsidRPr="00914940">
              <w:rPr>
                <w:rFonts w:ascii="Cambria" w:hAnsi="Cambria"/>
                <w:color w:val="000000" w:themeColor="text1"/>
                <w:sz w:val="20"/>
                <w:szCs w:val="20"/>
              </w:rPr>
              <w:t>(</w:t>
            </w:r>
            <w:r w:rsidRPr="00914940">
              <w:rPr>
                <w:sz w:val="20"/>
                <w:szCs w:val="20"/>
              </w:rPr>
              <w:t>Exprimir, oralmente e por escrito, ideias matemáticas, com precisão e rigor e justificar raciocínios, procedimentos e conclusões, recorrendo ao vocabulário e linguagem próprios da matemática convenções, notações, terminologia e simbologia)</w:t>
            </w:r>
          </w:p>
          <w:p w14:paraId="60A1B96B" w14:textId="09CBA51D" w:rsidR="00720181" w:rsidRPr="008725F1" w:rsidRDefault="00720181" w:rsidP="000F09D2">
            <w:pPr>
              <w:jc w:val="center"/>
              <w:rPr>
                <w:rFonts w:ascii="Cambria" w:hAnsi="Cambria"/>
                <w:color w:val="0070C0"/>
              </w:rPr>
            </w:pPr>
            <w:r w:rsidRPr="00081F36">
              <w:rPr>
                <w:rFonts w:ascii="Cambria" w:hAnsi="Cambria"/>
                <w:b/>
                <w:bCs/>
                <w:color w:val="FF0000"/>
              </w:rPr>
              <w:t>10%</w:t>
            </w:r>
          </w:p>
        </w:tc>
        <w:tc>
          <w:tcPr>
            <w:tcW w:w="1646" w:type="dxa"/>
            <w:vAlign w:val="center"/>
          </w:tcPr>
          <w:p w14:paraId="4742DC1A" w14:textId="77777777" w:rsidR="00DF1EA8" w:rsidRDefault="00DF1EA8" w:rsidP="00DF1EA8">
            <w:pPr>
              <w:rPr>
                <w:rFonts w:ascii="Cambria" w:hAnsi="Cambria"/>
                <w:sz w:val="20"/>
                <w:szCs w:val="20"/>
              </w:rPr>
            </w:pPr>
            <w:r w:rsidRPr="0041576F">
              <w:rPr>
                <w:rFonts w:ascii="Cambria" w:hAnsi="Cambria"/>
                <w:sz w:val="20"/>
                <w:szCs w:val="20"/>
              </w:rPr>
              <w:t xml:space="preserve">Exprime, </w:t>
            </w:r>
            <w:r w:rsidRPr="00CB2332">
              <w:rPr>
                <w:rFonts w:ascii="Cambria" w:hAnsi="Cambria"/>
                <w:sz w:val="20"/>
                <w:szCs w:val="20"/>
              </w:rPr>
              <w:t>com</w:t>
            </w:r>
            <w:r w:rsidRPr="00C4060E">
              <w:rPr>
                <w:rFonts w:ascii="Cambria" w:hAnsi="Cambria"/>
                <w:b/>
                <w:bCs/>
                <w:sz w:val="20"/>
                <w:szCs w:val="20"/>
                <w:u w:val="single"/>
              </w:rPr>
              <w:t xml:space="preserve"> muita facilidade</w:t>
            </w:r>
            <w:r>
              <w:rPr>
                <w:rFonts w:ascii="Cambria" w:hAnsi="Cambria"/>
                <w:sz w:val="20"/>
                <w:szCs w:val="20"/>
              </w:rPr>
              <w:t xml:space="preserve"> de forma adequada, </w:t>
            </w:r>
            <w:r w:rsidRPr="0041576F">
              <w:rPr>
                <w:rFonts w:ascii="Cambria" w:hAnsi="Cambria"/>
                <w:sz w:val="20"/>
                <w:szCs w:val="20"/>
              </w:rPr>
              <w:t>oralmente e por escrito, ideias matemáticas, com precisão e rigor e justifica</w:t>
            </w:r>
            <w:r w:rsidRPr="00036EED">
              <w:rPr>
                <w:rFonts w:ascii="Cambria" w:hAnsi="Cambria"/>
                <w:sz w:val="20"/>
                <w:szCs w:val="20"/>
              </w:rPr>
              <w:t>, com</w:t>
            </w:r>
            <w:r w:rsidRPr="00C4060E">
              <w:rPr>
                <w:rFonts w:ascii="Cambria" w:hAnsi="Cambria"/>
                <w:b/>
                <w:bCs/>
                <w:sz w:val="20"/>
                <w:szCs w:val="20"/>
                <w:u w:val="single"/>
              </w:rPr>
              <w:t xml:space="preserve"> muita facilidade</w:t>
            </w:r>
            <w:r>
              <w:rPr>
                <w:rFonts w:ascii="Cambria" w:hAnsi="Cambria"/>
                <w:b/>
                <w:bCs/>
                <w:sz w:val="20"/>
                <w:szCs w:val="20"/>
                <w:u w:val="single"/>
              </w:rPr>
              <w:t>,</w:t>
            </w:r>
            <w:r w:rsidRPr="0041576F">
              <w:rPr>
                <w:rFonts w:ascii="Cambria" w:hAnsi="Cambria"/>
                <w:sz w:val="20"/>
                <w:szCs w:val="20"/>
              </w:rPr>
              <w:t xml:space="preserve"> raciocínios, procedimentos e conclusões, recorrendo ao vocabulário e linguagem própri</w:t>
            </w:r>
            <w:r>
              <w:rPr>
                <w:rFonts w:ascii="Cambria" w:hAnsi="Cambria"/>
                <w:sz w:val="20"/>
                <w:szCs w:val="20"/>
              </w:rPr>
              <w:t>os</w:t>
            </w:r>
            <w:r w:rsidRPr="0041576F">
              <w:rPr>
                <w:rFonts w:ascii="Cambria" w:hAnsi="Cambria"/>
                <w:sz w:val="20"/>
                <w:szCs w:val="20"/>
              </w:rPr>
              <w:t xml:space="preserve"> da matemática (convenções, notações, terminologia e simbologia).</w:t>
            </w:r>
          </w:p>
          <w:p w14:paraId="6B02AB6F" w14:textId="77777777" w:rsidR="00DF1EA8" w:rsidRDefault="00DF1EA8" w:rsidP="00DF1EA8">
            <w:pPr>
              <w:rPr>
                <w:rFonts w:ascii="Cambria" w:hAnsi="Cambria"/>
                <w:sz w:val="20"/>
                <w:szCs w:val="20"/>
              </w:rPr>
            </w:pPr>
          </w:p>
          <w:p w14:paraId="3753184F" w14:textId="546FEE88" w:rsidR="00535633" w:rsidRPr="008725F1" w:rsidRDefault="00535633" w:rsidP="000F09D2">
            <w:pPr>
              <w:jc w:val="center"/>
              <w:rPr>
                <w:rFonts w:ascii="Cambria" w:hAnsi="Cambria"/>
                <w:color w:val="0070C0"/>
              </w:rPr>
            </w:pPr>
          </w:p>
        </w:tc>
        <w:tc>
          <w:tcPr>
            <w:tcW w:w="1929" w:type="dxa"/>
            <w:vAlign w:val="center"/>
          </w:tcPr>
          <w:p w14:paraId="70D54DD1" w14:textId="1A0B6489" w:rsidR="00DF1EA8" w:rsidRDefault="00DF1EA8" w:rsidP="00DF1EA8">
            <w:pPr>
              <w:rPr>
                <w:rFonts w:ascii="Cambria" w:hAnsi="Cambria"/>
                <w:sz w:val="20"/>
                <w:szCs w:val="20"/>
              </w:rPr>
            </w:pPr>
            <w:r w:rsidRPr="4AE9E2B3">
              <w:rPr>
                <w:rFonts w:ascii="Cambria" w:hAnsi="Cambria"/>
                <w:sz w:val="20"/>
                <w:szCs w:val="20"/>
              </w:rPr>
              <w:t>Exprime, com</w:t>
            </w:r>
            <w:r w:rsidRPr="4AE9E2B3">
              <w:rPr>
                <w:rFonts w:ascii="Cambria" w:hAnsi="Cambria"/>
                <w:b/>
                <w:bCs/>
                <w:sz w:val="20"/>
                <w:szCs w:val="20"/>
                <w:u w:val="single"/>
              </w:rPr>
              <w:t xml:space="preserve"> facilidade</w:t>
            </w:r>
            <w:r w:rsidRPr="4AE9E2B3">
              <w:rPr>
                <w:rFonts w:ascii="Cambria" w:hAnsi="Cambria"/>
                <w:b/>
                <w:bCs/>
                <w:sz w:val="20"/>
                <w:szCs w:val="20"/>
              </w:rPr>
              <w:t xml:space="preserve"> </w:t>
            </w:r>
            <w:r w:rsidRPr="4AE9E2B3">
              <w:rPr>
                <w:rFonts w:ascii="Cambria" w:hAnsi="Cambria"/>
                <w:sz w:val="20"/>
                <w:szCs w:val="20"/>
              </w:rPr>
              <w:t xml:space="preserve">de forma adequada, oralmente e por escrito, ideias matemáticas, com precisão e rigor e justifica com </w:t>
            </w:r>
            <w:r w:rsidRPr="4AE9E2B3">
              <w:rPr>
                <w:rFonts w:ascii="Cambria" w:hAnsi="Cambria"/>
                <w:b/>
                <w:bCs/>
                <w:sz w:val="20"/>
                <w:szCs w:val="20"/>
                <w:u w:val="single"/>
              </w:rPr>
              <w:t>facilidade,</w:t>
            </w:r>
            <w:r w:rsidRPr="4AE9E2B3">
              <w:rPr>
                <w:rFonts w:ascii="Cambria" w:hAnsi="Cambria"/>
                <w:b/>
                <w:bCs/>
                <w:sz w:val="20"/>
                <w:szCs w:val="20"/>
              </w:rPr>
              <w:t xml:space="preserve"> </w:t>
            </w:r>
            <w:r w:rsidRPr="4AE9E2B3">
              <w:rPr>
                <w:rFonts w:ascii="Cambria" w:hAnsi="Cambria"/>
                <w:sz w:val="20"/>
                <w:szCs w:val="20"/>
              </w:rPr>
              <w:t>raciocínios, procedimentos e conclusões, recorrendo ao vocabulário e linguagem próprios da matemática (convenções, notações, terminologia e simbologia).</w:t>
            </w:r>
          </w:p>
          <w:p w14:paraId="09D871C2" w14:textId="3C79902A" w:rsidR="00535633" w:rsidRPr="008725F1" w:rsidRDefault="00535633" w:rsidP="000F09D2">
            <w:pPr>
              <w:jc w:val="center"/>
              <w:rPr>
                <w:rFonts w:ascii="Cambria" w:hAnsi="Cambria"/>
                <w:color w:val="0070C0"/>
              </w:rPr>
            </w:pPr>
          </w:p>
        </w:tc>
        <w:tc>
          <w:tcPr>
            <w:tcW w:w="1929" w:type="dxa"/>
            <w:vAlign w:val="center"/>
          </w:tcPr>
          <w:p w14:paraId="4F90D7E6" w14:textId="0B8E7174" w:rsidR="00535633" w:rsidRPr="008725F1" w:rsidRDefault="00914940" w:rsidP="00914940">
            <w:pPr>
              <w:rPr>
                <w:rFonts w:ascii="Cambria" w:hAnsi="Cambria"/>
                <w:color w:val="0070C0"/>
              </w:rPr>
            </w:pPr>
            <w:r w:rsidRPr="4AE9E2B3">
              <w:rPr>
                <w:rFonts w:ascii="Cambria" w:hAnsi="Cambria"/>
                <w:sz w:val="20"/>
                <w:szCs w:val="20"/>
              </w:rPr>
              <w:t>Exprime, com</w:t>
            </w:r>
            <w:r w:rsidR="52245F23" w:rsidRPr="4AE9E2B3">
              <w:rPr>
                <w:rFonts w:ascii="Cambria" w:hAnsi="Cambria"/>
                <w:sz w:val="20"/>
                <w:szCs w:val="20"/>
              </w:rPr>
              <w:t xml:space="preserve"> </w:t>
            </w:r>
            <w:r w:rsidRPr="4AE9E2B3">
              <w:rPr>
                <w:rFonts w:ascii="Cambria" w:hAnsi="Cambria"/>
                <w:b/>
                <w:bCs/>
                <w:sz w:val="20"/>
                <w:szCs w:val="20"/>
                <w:u w:val="single"/>
              </w:rPr>
              <w:t>alguma facilidade</w:t>
            </w:r>
            <w:r w:rsidRPr="4AE9E2B3">
              <w:rPr>
                <w:rFonts w:ascii="Cambria" w:hAnsi="Cambria"/>
                <w:sz w:val="20"/>
                <w:szCs w:val="20"/>
              </w:rPr>
              <w:t xml:space="preserve"> de forma adequada, oralmente e por escrito, ideias matemáticas, com precisão e algum rigor e justifica com </w:t>
            </w:r>
            <w:r w:rsidRPr="4AE9E2B3">
              <w:rPr>
                <w:rFonts w:ascii="Cambria" w:hAnsi="Cambria"/>
                <w:b/>
                <w:bCs/>
                <w:sz w:val="20"/>
                <w:szCs w:val="20"/>
                <w:u w:val="single"/>
              </w:rPr>
              <w:t xml:space="preserve">alguma </w:t>
            </w:r>
            <w:r w:rsidR="26A05D17" w:rsidRPr="4AE9E2B3">
              <w:rPr>
                <w:rFonts w:ascii="Cambria" w:hAnsi="Cambria"/>
                <w:b/>
                <w:bCs/>
                <w:sz w:val="20"/>
                <w:szCs w:val="20"/>
                <w:u w:val="single"/>
              </w:rPr>
              <w:t>facilidade, raciocínios</w:t>
            </w:r>
            <w:r w:rsidRPr="4AE9E2B3">
              <w:rPr>
                <w:rFonts w:ascii="Cambria" w:hAnsi="Cambria"/>
                <w:sz w:val="20"/>
                <w:szCs w:val="20"/>
              </w:rPr>
              <w:t>, procedimentos e conclusões, recorrendo ao vocabulário e linguagem próprios da matemática (convenções, notações, terminologia e simbologia).</w:t>
            </w:r>
          </w:p>
        </w:tc>
        <w:tc>
          <w:tcPr>
            <w:tcW w:w="1929" w:type="dxa"/>
            <w:vAlign w:val="center"/>
          </w:tcPr>
          <w:p w14:paraId="02B763C8" w14:textId="5F82EC3F" w:rsidR="00535633" w:rsidRPr="008725F1" w:rsidRDefault="00914940" w:rsidP="00914940">
            <w:pPr>
              <w:rPr>
                <w:rFonts w:ascii="Cambria" w:hAnsi="Cambria"/>
                <w:color w:val="0070C0"/>
              </w:rPr>
            </w:pPr>
            <w:r w:rsidRPr="00036EED">
              <w:rPr>
                <w:rFonts w:ascii="Cambria" w:hAnsi="Cambria"/>
                <w:b/>
                <w:bCs/>
                <w:sz w:val="20"/>
                <w:szCs w:val="20"/>
                <w:u w:val="single"/>
              </w:rPr>
              <w:t xml:space="preserve">Raramente </w:t>
            </w:r>
            <w:r w:rsidRPr="000741B7">
              <w:rPr>
                <w:rFonts w:ascii="Cambria" w:hAnsi="Cambria"/>
                <w:b/>
                <w:bCs/>
                <w:sz w:val="20"/>
                <w:szCs w:val="20"/>
                <w:u w:val="single"/>
              </w:rPr>
              <w:t>exprime,</w:t>
            </w:r>
            <w:r w:rsidRPr="0041576F">
              <w:rPr>
                <w:rFonts w:ascii="Cambria" w:hAnsi="Cambria"/>
                <w:sz w:val="20"/>
                <w:szCs w:val="20"/>
              </w:rPr>
              <w:t xml:space="preserve"> oralmen</w:t>
            </w:r>
            <w:r>
              <w:rPr>
                <w:rFonts w:ascii="Cambria" w:hAnsi="Cambria"/>
                <w:sz w:val="20"/>
                <w:szCs w:val="20"/>
              </w:rPr>
              <w:t>te</w:t>
            </w:r>
            <w:r w:rsidRPr="0041576F">
              <w:rPr>
                <w:rFonts w:ascii="Cambria" w:hAnsi="Cambria"/>
                <w:sz w:val="20"/>
                <w:szCs w:val="20"/>
              </w:rPr>
              <w:t xml:space="preserve"> ou por escrito, ideias matemáticas, com precisão e rigor e</w:t>
            </w:r>
            <w:r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0741B7">
              <w:rPr>
                <w:rFonts w:ascii="Cambria" w:hAnsi="Cambria"/>
                <w:b/>
                <w:bCs/>
                <w:sz w:val="20"/>
                <w:szCs w:val="20"/>
                <w:u w:val="single"/>
              </w:rPr>
              <w:t>raramente justifica</w:t>
            </w:r>
            <w:r w:rsidRPr="0041576F">
              <w:rPr>
                <w:rFonts w:ascii="Cambria" w:hAnsi="Cambria"/>
                <w:sz w:val="20"/>
                <w:szCs w:val="20"/>
              </w:rPr>
              <w:t xml:space="preserve"> raciocínios, procedimentos e conclusões, recorrendo ao vocabulário e linguagem próprios da matemática (convenções, notações, terminologia e simbologia</w:t>
            </w:r>
            <w:r>
              <w:rPr>
                <w:rFonts w:ascii="Cambria" w:hAnsi="Cambria"/>
                <w:sz w:val="20"/>
                <w:szCs w:val="20"/>
              </w:rPr>
              <w:t>).</w:t>
            </w:r>
          </w:p>
        </w:tc>
        <w:tc>
          <w:tcPr>
            <w:tcW w:w="1929" w:type="dxa"/>
            <w:vAlign w:val="center"/>
          </w:tcPr>
          <w:p w14:paraId="0E4958EF" w14:textId="77777777" w:rsidR="00914940" w:rsidRDefault="00914940" w:rsidP="00914940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0741B7">
              <w:rPr>
                <w:rFonts w:ascii="Cambria" w:hAnsi="Cambria"/>
                <w:b/>
                <w:bCs/>
                <w:sz w:val="20"/>
                <w:szCs w:val="20"/>
                <w:u w:val="single"/>
              </w:rPr>
              <w:t>Não exprime</w:t>
            </w:r>
            <w:r w:rsidRPr="0041576F">
              <w:rPr>
                <w:rFonts w:ascii="Cambria" w:hAnsi="Cambria"/>
                <w:sz w:val="20"/>
                <w:szCs w:val="20"/>
              </w:rPr>
              <w:t xml:space="preserve">, oralmente ou por escrito, ideias matemáticas, com precisão e rigor, </w:t>
            </w:r>
            <w:r w:rsidRPr="000741B7">
              <w:rPr>
                <w:rFonts w:ascii="Cambria" w:hAnsi="Cambria"/>
                <w:b/>
                <w:bCs/>
                <w:sz w:val="20"/>
                <w:szCs w:val="20"/>
                <w:u w:val="single"/>
              </w:rPr>
              <w:t>nem justifica</w:t>
            </w:r>
            <w:r w:rsidRPr="0041576F">
              <w:rPr>
                <w:rFonts w:ascii="Cambria" w:hAnsi="Cambria"/>
                <w:sz w:val="20"/>
                <w:szCs w:val="20"/>
              </w:rPr>
              <w:t xml:space="preserve"> raciocínios, procedimentos e conclusões, recorrendo ao vocabulário e linguagem próprios da matemática (convenções, notações, terminologia e simbologia)</w:t>
            </w:r>
            <w:r>
              <w:rPr>
                <w:rFonts w:ascii="Cambria" w:hAnsi="Cambria"/>
                <w:sz w:val="20"/>
                <w:szCs w:val="20"/>
              </w:rPr>
              <w:t>.</w:t>
            </w:r>
          </w:p>
          <w:p w14:paraId="507B9F3C" w14:textId="3ECADD16" w:rsidR="00366DBC" w:rsidRPr="008725F1" w:rsidRDefault="00366DBC" w:rsidP="00914940">
            <w:pPr>
              <w:jc w:val="center"/>
              <w:rPr>
                <w:rFonts w:ascii="Cambria" w:hAnsi="Cambria"/>
                <w:color w:val="0070C0"/>
              </w:rPr>
            </w:pPr>
          </w:p>
        </w:tc>
        <w:tc>
          <w:tcPr>
            <w:tcW w:w="1920" w:type="dxa"/>
            <w:vMerge/>
          </w:tcPr>
          <w:p w14:paraId="3198A7C0" w14:textId="77777777" w:rsidR="00535633" w:rsidRPr="00407FF9" w:rsidRDefault="00535633" w:rsidP="000F09D2">
            <w:pPr>
              <w:rPr>
                <w:rFonts w:ascii="Cambria" w:hAnsi="Cambria"/>
                <w:color w:val="0070C0"/>
              </w:rPr>
            </w:pPr>
          </w:p>
        </w:tc>
      </w:tr>
      <w:tr w:rsidR="00FB1757" w:rsidRPr="00407FF9" w14:paraId="6BEA6C0F" w14:textId="77777777" w:rsidTr="4AE9E2B3">
        <w:trPr>
          <w:trHeight w:val="1649"/>
        </w:trPr>
        <w:tc>
          <w:tcPr>
            <w:tcW w:w="1413" w:type="dxa"/>
            <w:vMerge w:val="restart"/>
            <w:vAlign w:val="center"/>
          </w:tcPr>
          <w:p w14:paraId="6D87DEFD" w14:textId="77777777" w:rsidR="00FB1757" w:rsidRDefault="00FB1757" w:rsidP="000F09D2">
            <w:pPr>
              <w:jc w:val="center"/>
              <w:rPr>
                <w:rFonts w:ascii="Cambria" w:hAnsi="Cambria"/>
                <w:b/>
                <w:bCs/>
                <w:color w:val="0070C0"/>
              </w:rPr>
            </w:pPr>
          </w:p>
          <w:p w14:paraId="11D68C57" w14:textId="2AA36601" w:rsidR="00FB1757" w:rsidRPr="00407FF9" w:rsidRDefault="00FB1757" w:rsidP="000F09D2">
            <w:pPr>
              <w:jc w:val="center"/>
              <w:rPr>
                <w:rFonts w:ascii="Cambria" w:hAnsi="Cambria"/>
                <w:b/>
                <w:bCs/>
                <w:color w:val="0070C0"/>
              </w:rPr>
            </w:pPr>
          </w:p>
        </w:tc>
        <w:tc>
          <w:tcPr>
            <w:tcW w:w="2693" w:type="dxa"/>
            <w:vMerge w:val="restart"/>
            <w:vAlign w:val="center"/>
          </w:tcPr>
          <w:p w14:paraId="0DF194F8" w14:textId="77777777" w:rsidR="00FB1757" w:rsidRDefault="00FB1757" w:rsidP="00914940">
            <w:pPr>
              <w:rPr>
                <w:rFonts w:ascii="Cambria" w:hAnsi="Cambria"/>
                <w:b/>
                <w:bCs/>
                <w:color w:val="FF0000"/>
              </w:rPr>
            </w:pPr>
          </w:p>
          <w:p w14:paraId="18FC5F04" w14:textId="07ECB1AF" w:rsidR="00FB1757" w:rsidRDefault="00FB1757" w:rsidP="00914940">
            <w:pPr>
              <w:rPr>
                <w:rFonts w:ascii="Cambria" w:hAnsi="Cambria"/>
                <w:b/>
                <w:bCs/>
                <w:color w:val="FF0000"/>
              </w:rPr>
            </w:pPr>
            <w:r>
              <w:rPr>
                <w:rFonts w:ascii="Cambria" w:hAnsi="Cambria"/>
                <w:b/>
                <w:bCs/>
                <w:color w:val="FF0000"/>
              </w:rPr>
              <w:t xml:space="preserve"> </w:t>
            </w:r>
            <w:r w:rsidRPr="00FB1757">
              <w:rPr>
                <w:rFonts w:ascii="Cambria" w:hAnsi="Cambria"/>
                <w:b/>
                <w:bCs/>
                <w:color w:val="0070C0"/>
              </w:rPr>
              <w:t>Atitudes e Valores</w:t>
            </w:r>
          </w:p>
          <w:p w14:paraId="45B1F278" w14:textId="77777777" w:rsidR="00FB1757" w:rsidRDefault="00FB1757" w:rsidP="00914940">
            <w:pPr>
              <w:rPr>
                <w:rFonts w:ascii="Cambria" w:hAnsi="Cambria"/>
                <w:b/>
                <w:bCs/>
                <w:color w:val="FF0000"/>
              </w:rPr>
            </w:pPr>
          </w:p>
          <w:p w14:paraId="56086336" w14:textId="77777777" w:rsidR="009E6B5C" w:rsidRDefault="009E6B5C" w:rsidP="00914940">
            <w:pPr>
              <w:rPr>
                <w:rFonts w:ascii="Cambria" w:hAnsi="Cambria"/>
                <w:b/>
                <w:bCs/>
                <w:color w:val="0070C0"/>
              </w:rPr>
            </w:pPr>
          </w:p>
          <w:p w14:paraId="28A55CBF" w14:textId="77777777" w:rsidR="009E6B5C" w:rsidRDefault="009E6B5C" w:rsidP="00914940">
            <w:pPr>
              <w:rPr>
                <w:rFonts w:ascii="Cambria" w:hAnsi="Cambria"/>
                <w:b/>
                <w:bCs/>
                <w:color w:val="0070C0"/>
              </w:rPr>
            </w:pPr>
          </w:p>
          <w:p w14:paraId="40DB5667" w14:textId="77777777" w:rsidR="009E6B5C" w:rsidRDefault="009E6B5C" w:rsidP="00914940">
            <w:pPr>
              <w:rPr>
                <w:rFonts w:ascii="Cambria" w:hAnsi="Cambria"/>
                <w:b/>
                <w:bCs/>
                <w:color w:val="0070C0"/>
              </w:rPr>
            </w:pPr>
          </w:p>
          <w:p w14:paraId="2AA5CF22" w14:textId="77777777" w:rsidR="009E6B5C" w:rsidRDefault="009E6B5C" w:rsidP="00914940">
            <w:pPr>
              <w:rPr>
                <w:rFonts w:ascii="Cambria" w:hAnsi="Cambria"/>
                <w:b/>
                <w:bCs/>
                <w:color w:val="0070C0"/>
              </w:rPr>
            </w:pPr>
          </w:p>
          <w:p w14:paraId="4E6C7D8A" w14:textId="398E7EDE" w:rsidR="00FB1757" w:rsidRDefault="00FB1757" w:rsidP="00914940">
            <w:pPr>
              <w:rPr>
                <w:rFonts w:ascii="Cambria" w:hAnsi="Cambria"/>
                <w:b/>
                <w:bCs/>
              </w:rPr>
            </w:pPr>
            <w:r w:rsidRPr="00FB1757">
              <w:rPr>
                <w:rFonts w:ascii="Cambria" w:hAnsi="Cambria"/>
                <w:b/>
                <w:bCs/>
                <w:color w:val="0070C0"/>
              </w:rPr>
              <w:lastRenderedPageBreak/>
              <w:t>Autonomia</w:t>
            </w:r>
            <w:r>
              <w:rPr>
                <w:rFonts w:ascii="Cambria" w:hAnsi="Cambria"/>
                <w:b/>
                <w:bCs/>
                <w:color w:val="FF0000"/>
              </w:rPr>
              <w:t xml:space="preserve"> </w:t>
            </w:r>
            <w:r w:rsidRPr="001F0B6F">
              <w:rPr>
                <w:rFonts w:ascii="Cambria" w:hAnsi="Cambria"/>
                <w:b/>
                <w:bCs/>
              </w:rPr>
              <w:t>(</w:t>
            </w:r>
            <w:r>
              <w:t xml:space="preserve">realização autónoma do trabalho em situações de aprendizagem; realização de trabalho de casa/trabalho autónomo; utilização das plataformas digitais; aquisição de métodos e hábitos de trabalho; espírito de </w:t>
            </w:r>
            <w:r w:rsidRPr="00122491">
              <w:t>cooperação</w:t>
            </w:r>
            <w:r w:rsidRPr="00122491">
              <w:rPr>
                <w:rFonts w:ascii="Cambria" w:hAnsi="Cambria"/>
                <w:b/>
                <w:bCs/>
              </w:rPr>
              <w:t>)</w:t>
            </w:r>
          </w:p>
          <w:p w14:paraId="57F75457" w14:textId="77777777" w:rsidR="00FB1757" w:rsidRPr="00122491" w:rsidRDefault="00FB1757" w:rsidP="00914940">
            <w:pPr>
              <w:rPr>
                <w:rFonts w:ascii="Cambria" w:hAnsi="Cambria"/>
                <w:b/>
                <w:bCs/>
              </w:rPr>
            </w:pPr>
          </w:p>
          <w:p w14:paraId="621FC870" w14:textId="77777777" w:rsidR="00FB1757" w:rsidRDefault="00FB1757" w:rsidP="00F56F37">
            <w:pPr>
              <w:rPr>
                <w:rFonts w:ascii="Cambria" w:hAnsi="Cambria"/>
              </w:rPr>
            </w:pPr>
            <w:r>
              <w:rPr>
                <w:rFonts w:ascii="Cambria" w:hAnsi="Cambria"/>
                <w:b/>
                <w:bCs/>
                <w:color w:val="FF0000"/>
              </w:rPr>
              <w:t xml:space="preserve">         </w:t>
            </w:r>
            <w:r w:rsidRPr="00FB1757">
              <w:rPr>
                <w:rFonts w:ascii="Cambria" w:hAnsi="Cambria"/>
                <w:b/>
                <w:bCs/>
                <w:color w:val="0070C0"/>
              </w:rPr>
              <w:t>Compromisso</w:t>
            </w:r>
          </w:p>
          <w:p w14:paraId="78595696" w14:textId="0484D0EF" w:rsidR="00FB1757" w:rsidRDefault="00FB1757" w:rsidP="00F56F37">
            <w:pPr>
              <w:rPr>
                <w:sz w:val="24"/>
                <w:szCs w:val="24"/>
              </w:rPr>
            </w:pPr>
            <w:r w:rsidRPr="003049C9">
              <w:rPr>
                <w:rFonts w:ascii="Cambria" w:hAnsi="Cambria"/>
              </w:rPr>
              <w:t>(</w:t>
            </w:r>
            <w:r>
              <w:t xml:space="preserve">pontualidade; organização do caderno </w:t>
            </w:r>
            <w:proofErr w:type="gramStart"/>
            <w:r>
              <w:t>diário;  apresentação</w:t>
            </w:r>
            <w:proofErr w:type="gramEnd"/>
            <w:r>
              <w:t xml:space="preserve"> do material necessário à realização das tarefas; cumprimento das tarefas propostas; respeito por si e pelos outros</w:t>
            </w:r>
            <w:r>
              <w:rPr>
                <w:sz w:val="24"/>
                <w:szCs w:val="24"/>
              </w:rPr>
              <w:t>)</w:t>
            </w:r>
          </w:p>
          <w:p w14:paraId="7650260E" w14:textId="77777777" w:rsidR="00FB1757" w:rsidRPr="003049C9" w:rsidRDefault="00FB1757" w:rsidP="00F56F37">
            <w:pPr>
              <w:rPr>
                <w:rFonts w:ascii="Cambria" w:hAnsi="Cambria"/>
                <w:b/>
                <w:bCs/>
                <w:color w:val="FF0000"/>
                <w:sz w:val="24"/>
                <w:szCs w:val="24"/>
              </w:rPr>
            </w:pPr>
          </w:p>
          <w:p w14:paraId="165BB9E5" w14:textId="7BD0E0FE" w:rsidR="00FB1757" w:rsidRDefault="00FB1757" w:rsidP="00FB1757">
            <w:pPr>
              <w:jc w:val="center"/>
              <w:rPr>
                <w:rFonts w:ascii="Cambria" w:hAnsi="Cambria"/>
                <w:b/>
                <w:bCs/>
                <w:color w:val="FF0000"/>
              </w:rPr>
            </w:pPr>
            <w:r>
              <w:rPr>
                <w:rFonts w:ascii="Cambria" w:hAnsi="Cambria"/>
                <w:b/>
                <w:bCs/>
                <w:color w:val="FF0000"/>
              </w:rPr>
              <w:t>20%</w:t>
            </w:r>
          </w:p>
          <w:p w14:paraId="6ED2B181" w14:textId="61C4A7E0" w:rsidR="00FB1757" w:rsidRDefault="00FB1757" w:rsidP="00914940">
            <w:pPr>
              <w:rPr>
                <w:rFonts w:ascii="Cambria" w:hAnsi="Cambria"/>
                <w:b/>
                <w:bCs/>
                <w:color w:val="0070C0"/>
              </w:rPr>
            </w:pPr>
          </w:p>
        </w:tc>
        <w:tc>
          <w:tcPr>
            <w:tcW w:w="1646" w:type="dxa"/>
            <w:vAlign w:val="center"/>
          </w:tcPr>
          <w:p w14:paraId="23F0A224" w14:textId="5E754FC3" w:rsidR="00FB1757" w:rsidRPr="0041576F" w:rsidRDefault="00FB1757" w:rsidP="00DF1EA8">
            <w:pPr>
              <w:rPr>
                <w:rFonts w:ascii="Cambria" w:hAnsi="Cambria"/>
                <w:sz w:val="20"/>
                <w:szCs w:val="20"/>
              </w:rPr>
            </w:pPr>
            <w:r>
              <w:lastRenderedPageBreak/>
              <w:t>O aluno trabalha sempre com autonomia de acordo com os objetivos delineados</w:t>
            </w:r>
          </w:p>
        </w:tc>
        <w:tc>
          <w:tcPr>
            <w:tcW w:w="1929" w:type="dxa"/>
            <w:vAlign w:val="center"/>
          </w:tcPr>
          <w:p w14:paraId="618917B7" w14:textId="341633DD" w:rsidR="00FB1757" w:rsidRPr="0041576F" w:rsidRDefault="00FB1757" w:rsidP="00DF1EA8">
            <w:pPr>
              <w:rPr>
                <w:rFonts w:ascii="Cambria" w:hAnsi="Cambria"/>
                <w:sz w:val="20"/>
                <w:szCs w:val="20"/>
              </w:rPr>
            </w:pPr>
            <w:r>
              <w:t>O aluno trabalha quase sempre com autonomia de acordo com os objetivos delineados.</w:t>
            </w:r>
          </w:p>
        </w:tc>
        <w:tc>
          <w:tcPr>
            <w:tcW w:w="1929" w:type="dxa"/>
            <w:vAlign w:val="center"/>
          </w:tcPr>
          <w:p w14:paraId="635FC31C" w14:textId="66B124D5" w:rsidR="00FB1757" w:rsidRPr="0041576F" w:rsidRDefault="00FB1757" w:rsidP="00914940">
            <w:pPr>
              <w:rPr>
                <w:rFonts w:ascii="Cambria" w:hAnsi="Cambria"/>
                <w:sz w:val="20"/>
                <w:szCs w:val="20"/>
              </w:rPr>
            </w:pPr>
            <w:r>
              <w:t>O aluno trabalha várias vezes com autonomia de acordo com os objetivos delineados</w:t>
            </w:r>
          </w:p>
        </w:tc>
        <w:tc>
          <w:tcPr>
            <w:tcW w:w="1929" w:type="dxa"/>
            <w:vAlign w:val="center"/>
          </w:tcPr>
          <w:p w14:paraId="6BCCFE22" w14:textId="1B733DE9" w:rsidR="00FB1757" w:rsidRPr="00036EED" w:rsidRDefault="00FB1757" w:rsidP="00914940">
            <w:pPr>
              <w:rPr>
                <w:rFonts w:ascii="Cambria" w:hAnsi="Cambria"/>
                <w:b/>
                <w:bCs/>
                <w:sz w:val="20"/>
                <w:szCs w:val="20"/>
                <w:u w:val="single"/>
              </w:rPr>
            </w:pPr>
            <w:r>
              <w:t>O aluno trabalha poucas vezes com autonomia de acordo com os objetivos delineados</w:t>
            </w:r>
          </w:p>
        </w:tc>
        <w:tc>
          <w:tcPr>
            <w:tcW w:w="1929" w:type="dxa"/>
            <w:vAlign w:val="center"/>
          </w:tcPr>
          <w:p w14:paraId="323E4CF2" w14:textId="4339CA80" w:rsidR="00FB1757" w:rsidRPr="000741B7" w:rsidRDefault="00FB1757" w:rsidP="00914940">
            <w:pPr>
              <w:jc w:val="both"/>
              <w:rPr>
                <w:rFonts w:ascii="Cambria" w:hAnsi="Cambria"/>
                <w:b/>
                <w:bCs/>
                <w:sz w:val="20"/>
                <w:szCs w:val="20"/>
                <w:u w:val="single"/>
              </w:rPr>
            </w:pPr>
            <w:r>
              <w:t>O aluno ainda não trabalha com autonomia de acordo com os objetivos delineados.</w:t>
            </w:r>
          </w:p>
        </w:tc>
        <w:tc>
          <w:tcPr>
            <w:tcW w:w="1920" w:type="dxa"/>
            <w:vMerge w:val="restart"/>
          </w:tcPr>
          <w:p w14:paraId="2D81B891" w14:textId="77777777" w:rsidR="00FB1757" w:rsidRDefault="00FB1757" w:rsidP="000F09D2">
            <w:pPr>
              <w:rPr>
                <w:rFonts w:ascii="Cambria" w:hAnsi="Cambria"/>
                <w:color w:val="0070C0"/>
              </w:rPr>
            </w:pPr>
          </w:p>
          <w:p w14:paraId="7A19524F" w14:textId="77777777" w:rsidR="00FB1757" w:rsidRDefault="00FB1757" w:rsidP="000F09D2">
            <w:pPr>
              <w:rPr>
                <w:rFonts w:ascii="Cambria" w:hAnsi="Cambria"/>
                <w:color w:val="0070C0"/>
              </w:rPr>
            </w:pPr>
            <w:r>
              <w:rPr>
                <w:rFonts w:ascii="Cambria" w:hAnsi="Cambria"/>
                <w:color w:val="0070C0"/>
              </w:rPr>
              <w:t>Grelhas de observação direta</w:t>
            </w:r>
          </w:p>
          <w:p w14:paraId="36D3496A" w14:textId="77777777" w:rsidR="00FB1757" w:rsidRDefault="00FB1757" w:rsidP="000F09D2">
            <w:pPr>
              <w:rPr>
                <w:rFonts w:ascii="Cambria" w:hAnsi="Cambria"/>
                <w:color w:val="0070C0"/>
              </w:rPr>
            </w:pPr>
          </w:p>
          <w:p w14:paraId="5D0076B8" w14:textId="77777777" w:rsidR="00FB1757" w:rsidRDefault="00FB1757" w:rsidP="000F09D2">
            <w:pPr>
              <w:rPr>
                <w:rFonts w:ascii="Cambria" w:hAnsi="Cambria"/>
                <w:color w:val="0070C0"/>
              </w:rPr>
            </w:pPr>
          </w:p>
          <w:p w14:paraId="0D5CC706" w14:textId="77777777" w:rsidR="00FB1757" w:rsidRDefault="00FB1757" w:rsidP="000F09D2">
            <w:pPr>
              <w:rPr>
                <w:rFonts w:ascii="Cambria" w:hAnsi="Cambria"/>
                <w:color w:val="0070C0"/>
              </w:rPr>
            </w:pPr>
            <w:r>
              <w:rPr>
                <w:rFonts w:ascii="Cambria" w:hAnsi="Cambria"/>
                <w:color w:val="0070C0"/>
              </w:rPr>
              <w:t>Listas de verificação</w:t>
            </w:r>
          </w:p>
          <w:p w14:paraId="38F6B39A" w14:textId="77777777" w:rsidR="00FB1757" w:rsidRDefault="00FB1757" w:rsidP="000F09D2">
            <w:pPr>
              <w:rPr>
                <w:rFonts w:ascii="Cambria" w:hAnsi="Cambria"/>
                <w:color w:val="0070C0"/>
              </w:rPr>
            </w:pPr>
          </w:p>
          <w:p w14:paraId="17F2A40F" w14:textId="77777777" w:rsidR="00FB1757" w:rsidRDefault="00FB1757" w:rsidP="000F09D2">
            <w:pPr>
              <w:rPr>
                <w:rFonts w:ascii="Cambria" w:hAnsi="Cambria"/>
                <w:color w:val="0070C0"/>
              </w:rPr>
            </w:pPr>
          </w:p>
          <w:p w14:paraId="786DF23C" w14:textId="77777777" w:rsidR="00FB1757" w:rsidRDefault="00FB1757" w:rsidP="000F09D2">
            <w:pPr>
              <w:rPr>
                <w:rFonts w:ascii="Cambria" w:hAnsi="Cambria"/>
                <w:color w:val="0070C0"/>
              </w:rPr>
            </w:pPr>
          </w:p>
          <w:p w14:paraId="7CD803E3" w14:textId="77777777" w:rsidR="00FB1757" w:rsidRDefault="00FB1757" w:rsidP="000F09D2">
            <w:pPr>
              <w:rPr>
                <w:rFonts w:ascii="Cambria" w:hAnsi="Cambria"/>
                <w:color w:val="0070C0"/>
              </w:rPr>
            </w:pPr>
          </w:p>
          <w:p w14:paraId="35B83ABC" w14:textId="2CF2E215" w:rsidR="00FB1757" w:rsidRDefault="00FB1757" w:rsidP="000F09D2">
            <w:pPr>
              <w:rPr>
                <w:rFonts w:ascii="Cambria" w:hAnsi="Cambria"/>
                <w:color w:val="0070C0"/>
              </w:rPr>
            </w:pPr>
            <w:r>
              <w:rPr>
                <w:rFonts w:ascii="Cambria" w:hAnsi="Cambria"/>
                <w:color w:val="0070C0"/>
              </w:rPr>
              <w:t>Autoavaliação</w:t>
            </w:r>
          </w:p>
          <w:p w14:paraId="67E665D7" w14:textId="77777777" w:rsidR="00FB1757" w:rsidRDefault="00FB1757" w:rsidP="000F09D2">
            <w:pPr>
              <w:rPr>
                <w:rFonts w:ascii="Cambria" w:hAnsi="Cambria"/>
                <w:color w:val="0070C0"/>
              </w:rPr>
            </w:pPr>
          </w:p>
          <w:p w14:paraId="37A594DF" w14:textId="77777777" w:rsidR="00FB1757" w:rsidRDefault="00FB1757" w:rsidP="000F09D2">
            <w:pPr>
              <w:rPr>
                <w:rFonts w:ascii="Cambria" w:hAnsi="Cambria"/>
                <w:color w:val="0070C0"/>
              </w:rPr>
            </w:pPr>
          </w:p>
          <w:p w14:paraId="1B1ABDA7" w14:textId="57C9EE66" w:rsidR="00FB1757" w:rsidRPr="00407FF9" w:rsidRDefault="00FB1757" w:rsidP="00F13CDE">
            <w:pPr>
              <w:rPr>
                <w:rFonts w:ascii="Cambria" w:hAnsi="Cambria"/>
                <w:color w:val="0070C0"/>
              </w:rPr>
            </w:pPr>
          </w:p>
        </w:tc>
      </w:tr>
      <w:tr w:rsidR="00FB1757" w:rsidRPr="00407FF9" w14:paraId="3A54AC2A" w14:textId="77777777" w:rsidTr="4AE9E2B3">
        <w:trPr>
          <w:trHeight w:val="2639"/>
        </w:trPr>
        <w:tc>
          <w:tcPr>
            <w:tcW w:w="1413" w:type="dxa"/>
            <w:vMerge/>
            <w:vAlign w:val="center"/>
          </w:tcPr>
          <w:p w14:paraId="38DB9403" w14:textId="77777777" w:rsidR="00FB1757" w:rsidRDefault="00FB1757" w:rsidP="000F09D2">
            <w:pPr>
              <w:jc w:val="center"/>
              <w:rPr>
                <w:rFonts w:ascii="Cambria" w:hAnsi="Cambria"/>
                <w:b/>
                <w:bCs/>
                <w:color w:val="0070C0"/>
              </w:rPr>
            </w:pPr>
          </w:p>
        </w:tc>
        <w:tc>
          <w:tcPr>
            <w:tcW w:w="2693" w:type="dxa"/>
            <w:vMerge/>
            <w:vAlign w:val="center"/>
          </w:tcPr>
          <w:p w14:paraId="5ACA168C" w14:textId="77777777" w:rsidR="00FB1757" w:rsidRDefault="00FB1757" w:rsidP="00914940">
            <w:pPr>
              <w:rPr>
                <w:rFonts w:ascii="Cambria" w:hAnsi="Cambria"/>
                <w:b/>
                <w:bCs/>
                <w:color w:val="FF0000"/>
              </w:rPr>
            </w:pPr>
          </w:p>
        </w:tc>
        <w:tc>
          <w:tcPr>
            <w:tcW w:w="1646" w:type="dxa"/>
            <w:vAlign w:val="center"/>
          </w:tcPr>
          <w:p w14:paraId="05FBF737" w14:textId="77777777" w:rsidR="00FB1757" w:rsidRDefault="00FB1757" w:rsidP="00DF1EA8"/>
          <w:p w14:paraId="2E479FF2" w14:textId="77777777" w:rsidR="00FB1757" w:rsidRDefault="00FB1757" w:rsidP="00DF1EA8"/>
          <w:p w14:paraId="0CCFCBC7" w14:textId="77777777" w:rsidR="00FB1757" w:rsidRDefault="00FB1757" w:rsidP="00DF1EA8"/>
          <w:p w14:paraId="1AC94200" w14:textId="77777777" w:rsidR="00FB1757" w:rsidRDefault="00FB1757" w:rsidP="00DF1EA8"/>
          <w:p w14:paraId="35F5B006" w14:textId="77777777" w:rsidR="00FB1757" w:rsidRDefault="00FB1757" w:rsidP="00DF1EA8"/>
          <w:p w14:paraId="2D6EAE99" w14:textId="77777777" w:rsidR="00FB1757" w:rsidRDefault="00FB1757" w:rsidP="00DF1EA8"/>
          <w:p w14:paraId="0A2CE3F3" w14:textId="77777777" w:rsidR="00FB1757" w:rsidRDefault="00FB1757" w:rsidP="00DF1EA8"/>
          <w:p w14:paraId="15CFE270" w14:textId="693088C6" w:rsidR="00FB1757" w:rsidRDefault="00FB1757" w:rsidP="00DF1EA8">
            <w:r>
              <w:t>O aluno responsabiliza -se sempre pela construção das suas aprendizagens e coopera sempre com os outros.</w:t>
            </w:r>
          </w:p>
        </w:tc>
        <w:tc>
          <w:tcPr>
            <w:tcW w:w="1929" w:type="dxa"/>
            <w:vAlign w:val="center"/>
          </w:tcPr>
          <w:p w14:paraId="773195E0" w14:textId="77777777" w:rsidR="00FB1757" w:rsidRDefault="00FB1757" w:rsidP="00DF1EA8"/>
          <w:p w14:paraId="444F9FD8" w14:textId="77777777" w:rsidR="00FB1757" w:rsidRDefault="00FB1757" w:rsidP="00DF1EA8"/>
          <w:p w14:paraId="3DB409D8" w14:textId="77777777" w:rsidR="00FB1757" w:rsidRDefault="00FB1757" w:rsidP="00DF1EA8"/>
          <w:p w14:paraId="3EEA7E48" w14:textId="77777777" w:rsidR="00FB1757" w:rsidRDefault="00FB1757" w:rsidP="00DF1EA8"/>
          <w:p w14:paraId="44FB6FB1" w14:textId="77777777" w:rsidR="00FB1757" w:rsidRDefault="00FB1757" w:rsidP="00DF1EA8"/>
          <w:p w14:paraId="7CF8A37A" w14:textId="77777777" w:rsidR="00FB1757" w:rsidRDefault="00FB1757" w:rsidP="00DF1EA8"/>
          <w:p w14:paraId="69A478C7" w14:textId="77777777" w:rsidR="00FB1757" w:rsidRDefault="00FB1757" w:rsidP="00DF1EA8"/>
          <w:p w14:paraId="632E938A" w14:textId="706AE896" w:rsidR="00FB1757" w:rsidRDefault="00FB1757" w:rsidP="00DF1EA8">
            <w:r>
              <w:t>O aluno responsabiliza -se quase sempre pela construção das suas aprendizagens e coopera quase sempre com os outros.</w:t>
            </w:r>
          </w:p>
        </w:tc>
        <w:tc>
          <w:tcPr>
            <w:tcW w:w="1929" w:type="dxa"/>
            <w:vAlign w:val="center"/>
          </w:tcPr>
          <w:p w14:paraId="65BA5510" w14:textId="77777777" w:rsidR="00FB1757" w:rsidRDefault="00FB1757" w:rsidP="00914940"/>
          <w:p w14:paraId="385E40CC" w14:textId="77777777" w:rsidR="00FB1757" w:rsidRDefault="00FB1757" w:rsidP="00914940"/>
          <w:p w14:paraId="12E8A0DD" w14:textId="77777777" w:rsidR="00FB1757" w:rsidRDefault="00FB1757" w:rsidP="00914940"/>
          <w:p w14:paraId="016FEE18" w14:textId="77777777" w:rsidR="00FB1757" w:rsidRDefault="00FB1757" w:rsidP="00914940"/>
          <w:p w14:paraId="3E0DBDD9" w14:textId="77777777" w:rsidR="00FB1757" w:rsidRDefault="00FB1757" w:rsidP="00914940"/>
          <w:p w14:paraId="30391157" w14:textId="77777777" w:rsidR="00FB1757" w:rsidRDefault="00FB1757" w:rsidP="00914940"/>
          <w:p w14:paraId="185AFDF1" w14:textId="77777777" w:rsidR="00FB1757" w:rsidRDefault="00FB1757" w:rsidP="00914940"/>
          <w:p w14:paraId="0CDEFF76" w14:textId="314E0C64" w:rsidR="00FB1757" w:rsidRDefault="00FB1757" w:rsidP="00914940">
            <w:r>
              <w:t>O aluno responsabiliza -se várias vezes pela construção das suas aprendizagens e coopera várias vezes com os outros.</w:t>
            </w:r>
          </w:p>
        </w:tc>
        <w:tc>
          <w:tcPr>
            <w:tcW w:w="1929" w:type="dxa"/>
            <w:vAlign w:val="center"/>
          </w:tcPr>
          <w:p w14:paraId="75CCB707" w14:textId="77777777" w:rsidR="00FB1757" w:rsidRDefault="00FB1757" w:rsidP="00914940"/>
          <w:p w14:paraId="49967563" w14:textId="77777777" w:rsidR="00FB1757" w:rsidRDefault="00FB1757" w:rsidP="00914940"/>
          <w:p w14:paraId="2C223BE5" w14:textId="77777777" w:rsidR="00FB1757" w:rsidRDefault="00FB1757" w:rsidP="00914940"/>
          <w:p w14:paraId="38608D5E" w14:textId="77777777" w:rsidR="00FB1757" w:rsidRDefault="00FB1757" w:rsidP="00914940"/>
          <w:p w14:paraId="6B1C2C6F" w14:textId="77777777" w:rsidR="00FB1757" w:rsidRDefault="00FB1757" w:rsidP="00914940"/>
          <w:p w14:paraId="32E17DA2" w14:textId="77777777" w:rsidR="00FB1757" w:rsidRDefault="00FB1757" w:rsidP="00914940"/>
          <w:p w14:paraId="428A3FE4" w14:textId="77777777" w:rsidR="00FB1757" w:rsidRDefault="00FB1757" w:rsidP="00914940"/>
          <w:p w14:paraId="61FAFBAD" w14:textId="6DD64338" w:rsidR="00FB1757" w:rsidRDefault="00FB1757" w:rsidP="00914940">
            <w:r>
              <w:t>O aluno responsabiliza-se poucas vezes pela construção das suas aprendizagens e coopera poucas vezes com os outros.</w:t>
            </w:r>
          </w:p>
        </w:tc>
        <w:tc>
          <w:tcPr>
            <w:tcW w:w="1929" w:type="dxa"/>
            <w:vAlign w:val="center"/>
          </w:tcPr>
          <w:p w14:paraId="4FDDB8EC" w14:textId="77777777" w:rsidR="00FB1757" w:rsidRDefault="00FB1757" w:rsidP="002A25AD"/>
          <w:p w14:paraId="080C2010" w14:textId="77777777" w:rsidR="00FB1757" w:rsidRDefault="00FB1757" w:rsidP="002A25AD"/>
          <w:p w14:paraId="5436AF9F" w14:textId="77777777" w:rsidR="00FB1757" w:rsidRDefault="00FB1757" w:rsidP="002A25AD"/>
          <w:p w14:paraId="50FC4E3D" w14:textId="77777777" w:rsidR="00FB1757" w:rsidRDefault="00FB1757" w:rsidP="002A25AD"/>
          <w:p w14:paraId="7A524E14" w14:textId="77777777" w:rsidR="00FB1757" w:rsidRDefault="00FB1757" w:rsidP="002A25AD"/>
          <w:p w14:paraId="74960352" w14:textId="42DEFF74" w:rsidR="00FB1757" w:rsidRDefault="00FB1757" w:rsidP="002A25AD">
            <w:r>
              <w:t>O aluno ainda não se responsabiliza pela construção das suas aprendizagens, nem coopera com os outros.</w:t>
            </w:r>
          </w:p>
        </w:tc>
        <w:tc>
          <w:tcPr>
            <w:tcW w:w="1920" w:type="dxa"/>
            <w:vMerge/>
          </w:tcPr>
          <w:p w14:paraId="3A0A5B13" w14:textId="77777777" w:rsidR="00FB1757" w:rsidRPr="00407FF9" w:rsidRDefault="00FB1757" w:rsidP="000F09D2">
            <w:pPr>
              <w:rPr>
                <w:rFonts w:ascii="Cambria" w:hAnsi="Cambria"/>
                <w:color w:val="0070C0"/>
              </w:rPr>
            </w:pPr>
          </w:p>
        </w:tc>
      </w:tr>
    </w:tbl>
    <w:p w14:paraId="11CD4B1D" w14:textId="0FB060E1" w:rsidR="00734C56" w:rsidRDefault="00734C56" w:rsidP="003C4E23">
      <w:pPr>
        <w:rPr>
          <w:rFonts w:ascii="Cambria" w:hAnsi="Cambria"/>
          <w:color w:val="0070C0"/>
        </w:rPr>
      </w:pPr>
    </w:p>
    <w:p w14:paraId="7C815BFF" w14:textId="4D503AF0" w:rsidR="008D595A" w:rsidRDefault="008D595A" w:rsidP="4AE9E2B3">
      <w:pPr>
        <w:jc w:val="both"/>
        <w:rPr>
          <w:rFonts w:ascii="Trebuchet MS" w:hAnsi="Trebuchet MS" w:cs="Arial"/>
          <w:color w:val="000000"/>
          <w:shd w:val="clear" w:color="auto" w:fill="FFFFFF"/>
        </w:rPr>
      </w:pPr>
      <w:r>
        <w:rPr>
          <w:rFonts w:ascii="Trebuchet MS" w:hAnsi="Trebuchet MS"/>
          <w:color w:val="222222"/>
          <w:shd w:val="clear" w:color="auto" w:fill="FFFFFF"/>
        </w:rPr>
        <w:t>"</w:t>
      </w:r>
      <w:r>
        <w:rPr>
          <w:rFonts w:ascii="Trebuchet MS" w:hAnsi="Trebuchet MS" w:cs="Arial"/>
          <w:color w:val="000000"/>
          <w:shd w:val="clear" w:color="auto" w:fill="FFFFFF"/>
        </w:rPr>
        <w:t>Se em algum dos períodos não for possível avaliar um ou mais domínios, a respetiva ponderação será distribuída pelos restantes domínios de forma proporcional"</w:t>
      </w:r>
    </w:p>
    <w:p w14:paraId="662DBA4E" w14:textId="5F446420" w:rsidR="00F56E94" w:rsidRPr="00F56E94" w:rsidRDefault="00F56E94" w:rsidP="10A03386">
      <w:pPr>
        <w:rPr>
          <w:rFonts w:ascii="Trebuchet MS" w:hAnsi="Trebuchet MS" w:cs="Arial"/>
        </w:rPr>
      </w:pPr>
      <w:r w:rsidRPr="10A03386">
        <w:rPr>
          <w:rFonts w:ascii="Trebuchet MS" w:hAnsi="Trebuchet MS" w:cs="Arial"/>
          <w:shd w:val="clear" w:color="auto" w:fill="FFFFFF"/>
        </w:rPr>
        <w:t>No final do 2º ciclo existirá uma prova global a nível de escola que terá um peso de 30% na classificação do</w:t>
      </w:r>
      <w:r w:rsidR="5632BB3F" w:rsidRPr="10A03386">
        <w:rPr>
          <w:rFonts w:ascii="Trebuchet MS" w:hAnsi="Trebuchet MS" w:cs="Arial"/>
          <w:shd w:val="clear" w:color="auto" w:fill="FFFFFF"/>
        </w:rPr>
        <w:t xml:space="preserve"> final</w:t>
      </w:r>
      <w:r w:rsidRPr="10A03386">
        <w:rPr>
          <w:rFonts w:ascii="Trebuchet MS" w:hAnsi="Trebuchet MS" w:cs="Arial"/>
          <w:shd w:val="clear" w:color="auto" w:fill="FFFFFF"/>
        </w:rPr>
        <w:t>.</w:t>
      </w:r>
    </w:p>
    <w:p w14:paraId="455047A4" w14:textId="5045E6DA" w:rsidR="00535633" w:rsidRPr="0045609A" w:rsidRDefault="00535633" w:rsidP="003C4E23">
      <w:pPr>
        <w:rPr>
          <w:rFonts w:ascii="Cambria" w:hAnsi="Cambria"/>
        </w:rPr>
      </w:pPr>
    </w:p>
    <w:sectPr w:rsidR="00535633" w:rsidRPr="0045609A" w:rsidSect="003C4E23">
      <w:headerReference w:type="default" r:id="rId10"/>
      <w:pgSz w:w="16838" w:h="11906" w:orient="landscape"/>
      <w:pgMar w:top="1560" w:right="720" w:bottom="720" w:left="720" w:header="42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C6DB43" w14:textId="77777777" w:rsidR="00452E36" w:rsidRDefault="00452E36" w:rsidP="00734C56">
      <w:pPr>
        <w:spacing w:after="0" w:line="240" w:lineRule="auto"/>
      </w:pPr>
      <w:r>
        <w:separator/>
      </w:r>
    </w:p>
  </w:endnote>
  <w:endnote w:type="continuationSeparator" w:id="0">
    <w:p w14:paraId="7BFC12A5" w14:textId="77777777" w:rsidR="00452E36" w:rsidRDefault="00452E36" w:rsidP="00734C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B3B13B1-1DAE-4983-85F4-B29CB587A108}"/>
    <w:embedBold r:id="rId2" w:fontKey="{211250CC-9F42-43F1-BC8C-6A998108A3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BCD11B4-2BE4-4CA3-9836-656524A28581}"/>
    <w:embedBold r:id="rId4" w:fontKey="{9739B9D9-35B0-417A-A848-1A849745CA7D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5" w:fontKey="{B05C8F29-563C-438E-A019-638743F014A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osis">
    <w:charset w:val="00"/>
    <w:family w:val="auto"/>
    <w:pitch w:val="variable"/>
    <w:sig w:usb0="A00000BF" w:usb1="4000207B" w:usb2="00000000" w:usb3="00000000" w:csb0="00000093" w:csb1="00000000"/>
    <w:embedRegular r:id="rId6" w:subsetted="1" w:fontKey="{7A5DB110-8F67-4244-8185-B8E70306531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744320" w14:textId="77777777" w:rsidR="00452E36" w:rsidRDefault="00452E36" w:rsidP="00734C56">
      <w:pPr>
        <w:spacing w:after="0" w:line="240" w:lineRule="auto"/>
      </w:pPr>
      <w:r>
        <w:separator/>
      </w:r>
    </w:p>
  </w:footnote>
  <w:footnote w:type="continuationSeparator" w:id="0">
    <w:p w14:paraId="7665D4B6" w14:textId="77777777" w:rsidR="00452E36" w:rsidRDefault="00452E36" w:rsidP="00734C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337344" w14:textId="2D03EFD5" w:rsidR="00734C56" w:rsidRPr="004276DA" w:rsidRDefault="00734C56" w:rsidP="00734C56">
    <w:pPr>
      <w:pStyle w:val="Cabealho"/>
      <w:jc w:val="center"/>
      <w:rPr>
        <w:rFonts w:ascii="Dosis" w:hAnsi="Dosis"/>
        <w:sz w:val="32"/>
        <w:szCs w:val="32"/>
      </w:rPr>
    </w:pPr>
    <w:r w:rsidRPr="004276DA">
      <w:rPr>
        <w:rFonts w:ascii="Dosis" w:hAnsi="Dosis"/>
        <w:noProof/>
        <w:color w:val="000000" w:themeColor="text1"/>
        <w:sz w:val="36"/>
        <w:lang w:eastAsia="pt-PT"/>
      </w:rPr>
      <w:drawing>
        <wp:anchor distT="0" distB="0" distL="114300" distR="114300" simplePos="0" relativeHeight="251659264" behindDoc="0" locked="0" layoutInCell="1" allowOverlap="1" wp14:anchorId="68DFE0D3" wp14:editId="7D60D32F">
          <wp:simplePos x="0" y="0"/>
          <wp:positionH relativeFrom="column">
            <wp:posOffset>190499</wp:posOffset>
          </wp:positionH>
          <wp:positionV relativeFrom="paragraph">
            <wp:posOffset>-48260</wp:posOffset>
          </wp:positionV>
          <wp:extent cx="847725" cy="781376"/>
          <wp:effectExtent l="0" t="0" r="0" b="0"/>
          <wp:wrapNone/>
          <wp:docPr id="45" name="Imagem 45" descr="C:\Documents and Settings\Damião\Ambiente de trabalho\My Dropbox\Logos MEC &amp; Outros\AEDLV sem letr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Documents and Settings\Damião\Ambiente de trabalho\My Dropbox\Logos MEC &amp; Outros\AEDLV sem letra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6838" r="8547" b="11650"/>
                  <a:stretch>
                    <a:fillRect/>
                  </a:stretch>
                </pic:blipFill>
                <pic:spPr bwMode="auto">
                  <a:xfrm>
                    <a:off x="0" y="0"/>
                    <a:ext cx="851214" cy="78459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276DA">
      <w:rPr>
        <w:rFonts w:ascii="Dosis" w:hAnsi="Dosis"/>
        <w:noProof/>
        <w:lang w:eastAsia="pt-PT"/>
      </w:rPr>
      <w:drawing>
        <wp:anchor distT="0" distB="0" distL="114300" distR="114300" simplePos="0" relativeHeight="251661312" behindDoc="0" locked="0" layoutInCell="1" allowOverlap="1" wp14:anchorId="2F1D286D" wp14:editId="39C1A198">
          <wp:simplePos x="0" y="0"/>
          <wp:positionH relativeFrom="column">
            <wp:posOffset>8724900</wp:posOffset>
          </wp:positionH>
          <wp:positionV relativeFrom="paragraph">
            <wp:posOffset>-133350</wp:posOffset>
          </wp:positionV>
          <wp:extent cx="1018227" cy="714375"/>
          <wp:effectExtent l="0" t="0" r="0" b="0"/>
          <wp:wrapNone/>
          <wp:docPr id="46" name="Imagem 46" descr="C:\Users\peddam\Desktop\valoresR2S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eddam\Desktop\valoresR2ST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8227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276DA">
      <w:rPr>
        <w:rFonts w:ascii="Dosis" w:hAnsi="Dosis"/>
        <w:sz w:val="28"/>
        <w:szCs w:val="28"/>
      </w:rPr>
      <w:t>AEDLV – Agrupamento de Escolas D. Lourenço Vicente</w:t>
    </w:r>
  </w:p>
  <w:p w14:paraId="31243C6B" w14:textId="0B147D06" w:rsidR="003C4E23" w:rsidRPr="004276DA" w:rsidRDefault="003C4E23" w:rsidP="00734C56">
    <w:pPr>
      <w:pStyle w:val="Cabealho"/>
      <w:jc w:val="center"/>
      <w:rPr>
        <w:rFonts w:ascii="Dosis" w:hAnsi="Dosis"/>
        <w:sz w:val="32"/>
        <w:szCs w:val="32"/>
      </w:rPr>
    </w:pPr>
    <w:r w:rsidRPr="004276DA">
      <w:rPr>
        <w:rFonts w:ascii="Dosis" w:hAnsi="Dosis"/>
        <w:b/>
        <w:noProof/>
        <w:color w:val="000000" w:themeColor="text1"/>
        <w:sz w:val="40"/>
        <w:szCs w:val="24"/>
        <w:lang w:eastAsia="pt-PT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CB949C5" wp14:editId="55A97A6A">
              <wp:simplePos x="0" y="0"/>
              <wp:positionH relativeFrom="column">
                <wp:posOffset>1038225</wp:posOffset>
              </wp:positionH>
              <wp:positionV relativeFrom="paragraph">
                <wp:posOffset>266065</wp:posOffset>
              </wp:positionV>
              <wp:extent cx="7600950" cy="0"/>
              <wp:effectExtent l="0" t="0" r="0" b="0"/>
              <wp:wrapNone/>
              <wp:docPr id="42" name="Conexão reta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0095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>
            <v:line id="Conexão reta 42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strokecolor="black [3213]" strokeweight="1pt" from="81.75pt,20.95pt" to="680.25pt,20.95pt" w14:anchorId="4E27431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">
              <v:stroke joinstyle="miter"/>
            </v:line>
          </w:pict>
        </mc:Fallback>
      </mc:AlternateContent>
    </w:r>
    <w:r w:rsidRPr="004276DA">
      <w:rPr>
        <w:rFonts w:ascii="Dosis" w:hAnsi="Dosis"/>
        <w:sz w:val="32"/>
        <w:szCs w:val="32"/>
      </w:rPr>
      <w:t>Critérios de Avaliação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6973D0"/>
    <w:multiLevelType w:val="multilevel"/>
    <w:tmpl w:val="790424F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86741B7"/>
    <w:multiLevelType w:val="multilevel"/>
    <w:tmpl w:val="8A205C2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532888439">
    <w:abstractNumId w:val="0"/>
  </w:num>
  <w:num w:numId="2" w16cid:durableId="16026400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055"/>
    <w:rsid w:val="0003723A"/>
    <w:rsid w:val="00047CA0"/>
    <w:rsid w:val="00076D09"/>
    <w:rsid w:val="00081F36"/>
    <w:rsid w:val="000F09D2"/>
    <w:rsid w:val="00122491"/>
    <w:rsid w:val="00153D97"/>
    <w:rsid w:val="00194483"/>
    <w:rsid w:val="001A206C"/>
    <w:rsid w:val="001B1B00"/>
    <w:rsid w:val="001E4F67"/>
    <w:rsid w:val="001F0B6F"/>
    <w:rsid w:val="00241131"/>
    <w:rsid w:val="00271A57"/>
    <w:rsid w:val="002A25AD"/>
    <w:rsid w:val="002C06E9"/>
    <w:rsid w:val="003049C9"/>
    <w:rsid w:val="00307461"/>
    <w:rsid w:val="00311507"/>
    <w:rsid w:val="00335B71"/>
    <w:rsid w:val="0033611D"/>
    <w:rsid w:val="00366DBC"/>
    <w:rsid w:val="003A3968"/>
    <w:rsid w:val="003B090E"/>
    <w:rsid w:val="003C0114"/>
    <w:rsid w:val="003C4E23"/>
    <w:rsid w:val="003C6EE3"/>
    <w:rsid w:val="003F3585"/>
    <w:rsid w:val="00407FF9"/>
    <w:rsid w:val="004276DA"/>
    <w:rsid w:val="00452E36"/>
    <w:rsid w:val="0045609A"/>
    <w:rsid w:val="00495A2A"/>
    <w:rsid w:val="0050187A"/>
    <w:rsid w:val="00535633"/>
    <w:rsid w:val="005448AE"/>
    <w:rsid w:val="00552422"/>
    <w:rsid w:val="00561017"/>
    <w:rsid w:val="00583690"/>
    <w:rsid w:val="005A7611"/>
    <w:rsid w:val="0062789E"/>
    <w:rsid w:val="00720181"/>
    <w:rsid w:val="00727BA9"/>
    <w:rsid w:val="00734C56"/>
    <w:rsid w:val="0074311D"/>
    <w:rsid w:val="00745266"/>
    <w:rsid w:val="007B0931"/>
    <w:rsid w:val="007D5055"/>
    <w:rsid w:val="00814254"/>
    <w:rsid w:val="00834A74"/>
    <w:rsid w:val="008725F1"/>
    <w:rsid w:val="00880CB6"/>
    <w:rsid w:val="008D595A"/>
    <w:rsid w:val="00914940"/>
    <w:rsid w:val="009653AB"/>
    <w:rsid w:val="00984110"/>
    <w:rsid w:val="009A7559"/>
    <w:rsid w:val="009A7670"/>
    <w:rsid w:val="009B432C"/>
    <w:rsid w:val="009E6B5C"/>
    <w:rsid w:val="00A23F6B"/>
    <w:rsid w:val="00A242D9"/>
    <w:rsid w:val="00A534D1"/>
    <w:rsid w:val="00A55F26"/>
    <w:rsid w:val="00A71B89"/>
    <w:rsid w:val="00AB74A7"/>
    <w:rsid w:val="00AE53A0"/>
    <w:rsid w:val="00B07BEA"/>
    <w:rsid w:val="00B257FB"/>
    <w:rsid w:val="00B703A3"/>
    <w:rsid w:val="00C10BA4"/>
    <w:rsid w:val="00C95F03"/>
    <w:rsid w:val="00CD4296"/>
    <w:rsid w:val="00CE249F"/>
    <w:rsid w:val="00D32922"/>
    <w:rsid w:val="00D35F07"/>
    <w:rsid w:val="00D362B1"/>
    <w:rsid w:val="00DA2F24"/>
    <w:rsid w:val="00DA4426"/>
    <w:rsid w:val="00DD2139"/>
    <w:rsid w:val="00DD339D"/>
    <w:rsid w:val="00DE40A1"/>
    <w:rsid w:val="00DF1EA8"/>
    <w:rsid w:val="00E11CF9"/>
    <w:rsid w:val="00E1417E"/>
    <w:rsid w:val="00E41A2C"/>
    <w:rsid w:val="00F13CDE"/>
    <w:rsid w:val="00F56E94"/>
    <w:rsid w:val="00F56F37"/>
    <w:rsid w:val="00F6493F"/>
    <w:rsid w:val="00F745B4"/>
    <w:rsid w:val="00FB1757"/>
    <w:rsid w:val="00FC2FEA"/>
    <w:rsid w:val="0CE60A0F"/>
    <w:rsid w:val="10A03386"/>
    <w:rsid w:val="112131B7"/>
    <w:rsid w:val="138A81BC"/>
    <w:rsid w:val="250C0630"/>
    <w:rsid w:val="26A05D17"/>
    <w:rsid w:val="3210750A"/>
    <w:rsid w:val="3CB7BE4E"/>
    <w:rsid w:val="4AE9E2B3"/>
    <w:rsid w:val="52245F23"/>
    <w:rsid w:val="52C54ED7"/>
    <w:rsid w:val="54C9A651"/>
    <w:rsid w:val="5632BB3F"/>
    <w:rsid w:val="6C3A6057"/>
    <w:rsid w:val="7B85A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338611"/>
  <w15:docId w15:val="{8A0575F0-C5D3-4DC0-8D22-E896EA54F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rsid w:val="00F64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ter"/>
    <w:uiPriority w:val="99"/>
    <w:unhideWhenUsed/>
    <w:rsid w:val="00734C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34C56"/>
  </w:style>
  <w:style w:type="paragraph" w:styleId="Rodap">
    <w:name w:val="footer"/>
    <w:basedOn w:val="Normal"/>
    <w:link w:val="RodapCarter"/>
    <w:uiPriority w:val="99"/>
    <w:unhideWhenUsed/>
    <w:rsid w:val="00734C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734C56"/>
  </w:style>
  <w:style w:type="paragraph" w:styleId="NormalWeb">
    <w:name w:val="Normal (Web)"/>
    <w:basedOn w:val="Normal"/>
    <w:uiPriority w:val="99"/>
    <w:semiHidden/>
    <w:unhideWhenUsed/>
    <w:rsid w:val="008D59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035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80B418044E0C340A869F3E0A8ACEDA4" ma:contentTypeVersion="14" ma:contentTypeDescription="Criar um novo documento." ma:contentTypeScope="" ma:versionID="8a8106abd9c0720891302b0841d77c49">
  <xsd:schema xmlns:xsd="http://www.w3.org/2001/XMLSchema" xmlns:xs="http://www.w3.org/2001/XMLSchema" xmlns:p="http://schemas.microsoft.com/office/2006/metadata/properties" xmlns:ns2="e9e21b34-054b-4ad9-9491-3ff043469de8" xmlns:ns3="7576934c-120a-48a2-8d5f-812156e4f5b0" targetNamespace="http://schemas.microsoft.com/office/2006/metadata/properties" ma:root="true" ma:fieldsID="6f1723614ab0ca955bbfb0180bffcb66" ns2:_="" ns3:_="">
    <xsd:import namespace="e9e21b34-054b-4ad9-9491-3ff043469de8"/>
    <xsd:import namespace="7576934c-120a-48a2-8d5f-812156e4f5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e21b34-054b-4ad9-9491-3ff043469d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m" ma:readOnly="false" ma:fieldId="{5cf76f15-5ced-4ddc-b409-7134ff3c332f}" ma:taxonomyMulti="true" ma:sspId="a6ee20cf-b853-4daf-a6e1-da5585da30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76934c-120a-48a2-8d5f-812156e4f5b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2d44f6b-970b-4c0b-9dd9-0924cd28fa2a}" ma:internalName="TaxCatchAll" ma:showField="CatchAllData" ma:web="7576934c-120a-48a2-8d5f-812156e4f5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9e21b34-054b-4ad9-9491-3ff043469de8">
      <Terms xmlns="http://schemas.microsoft.com/office/infopath/2007/PartnerControls"/>
    </lcf76f155ced4ddcb4097134ff3c332f>
    <TaxCatchAll xmlns="7576934c-120a-48a2-8d5f-812156e4f5b0" xsi:nil="true"/>
  </documentManagement>
</p:properties>
</file>

<file path=customXml/itemProps1.xml><?xml version="1.0" encoding="utf-8"?>
<ds:datastoreItem xmlns:ds="http://schemas.openxmlformats.org/officeDocument/2006/customXml" ds:itemID="{294A63FF-DB9A-49F1-9DB7-B73157DF63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e21b34-054b-4ad9-9491-3ff043469de8"/>
    <ds:schemaRef ds:uri="7576934c-120a-48a2-8d5f-812156e4f5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DE5EA4D-9D18-4C5B-A2E0-738D4FB580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DB93864-C328-423C-9D10-AAF9E826DDA0}">
  <ds:schemaRefs>
    <ds:schemaRef ds:uri="http://schemas.microsoft.com/office/2006/metadata/properties"/>
    <ds:schemaRef ds:uri="http://schemas.microsoft.com/office/infopath/2007/PartnerControls"/>
    <ds:schemaRef ds:uri="e9e21b34-054b-4ad9-9491-3ff043469de8"/>
    <ds:schemaRef ds:uri="7576934c-120a-48a2-8d5f-812156e4f5b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1073</Words>
  <Characters>5796</Characters>
  <Application>Microsoft Office Word</Application>
  <DocSecurity>0</DocSecurity>
  <Lines>48</Lines>
  <Paragraphs>13</Paragraphs>
  <ScaleCrop>false</ScaleCrop>
  <Company/>
  <LinksUpToDate>false</LinksUpToDate>
  <CharactersWithSpaces>6856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Prof. Rosalina Simão Nunes</dc:creator>
  <cp:lastModifiedBy>Prof. Margarida Beja</cp:lastModifiedBy>
  <cp:revision>2</cp:revision>
  <cp:lastPrinted>2024-11-05T12:34:00Z</cp:lastPrinted>
  <dcterms:created xsi:type="dcterms:W3CDTF">2025-10-24T11:28:00Z</dcterms:created>
  <dcterms:modified xsi:type="dcterms:W3CDTF">2025-10-24T11:28:00Z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0x010100180B418044E0C340A869F3E0A8ACEDA4</vt:lpwstr>
  </property>
  <property fmtid="{D5CDD505-2E9C-101B-9397-08002B2CF9AE}" pid="3" name="MediaServiceImageTags">
    <vt:lpwstr/>
  </property>
</Properties>
</file>